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E3" w:rsidRDefault="000E56B9" w:rsidP="006D21CD">
      <w:pPr>
        <w:pStyle w:val="a6"/>
        <w:rPr>
          <w:rFonts w:ascii="Times New Roman" w:hAnsi="Times New Roman" w:cs="Times New Roman"/>
          <w:sz w:val="28"/>
          <w:szCs w:val="28"/>
        </w:rPr>
      </w:pPr>
      <w:r>
        <w:rPr>
          <w:rFonts w:ascii="Times New Roman" w:hAnsi="Times New Roman" w:cs="Times New Roman"/>
          <w:sz w:val="28"/>
          <w:szCs w:val="28"/>
        </w:rPr>
        <w:t xml:space="preserve">      </w:t>
      </w:r>
      <w:r w:rsidR="006D21CD" w:rsidRPr="006D21CD">
        <w:rPr>
          <w:rFonts w:ascii="Times New Roman" w:hAnsi="Times New Roman" w:cs="Times New Roman"/>
          <w:sz w:val="28"/>
          <w:szCs w:val="28"/>
        </w:rPr>
        <w:t xml:space="preserve">                                                                            </w:t>
      </w:r>
    </w:p>
    <w:p w:rsidR="00803DE3" w:rsidRDefault="00803DE3" w:rsidP="006D21CD">
      <w:pPr>
        <w:pStyle w:val="a6"/>
        <w:rPr>
          <w:rFonts w:ascii="Times New Roman" w:hAnsi="Times New Roman" w:cs="Times New Roman"/>
          <w:sz w:val="28"/>
          <w:szCs w:val="28"/>
        </w:rPr>
      </w:pPr>
    </w:p>
    <w:p w:rsidR="006D21CD" w:rsidRPr="00803DE3" w:rsidRDefault="006D21CD" w:rsidP="00736414">
      <w:pPr>
        <w:pStyle w:val="a6"/>
        <w:jc w:val="center"/>
        <w:rPr>
          <w:rFonts w:ascii="Times New Roman" w:hAnsi="Times New Roman" w:cs="Times New Roman"/>
          <w:b/>
          <w:sz w:val="28"/>
          <w:szCs w:val="28"/>
        </w:rPr>
      </w:pPr>
      <w:r w:rsidRPr="00803DE3">
        <w:rPr>
          <w:rFonts w:ascii="Times New Roman" w:hAnsi="Times New Roman" w:cs="Times New Roman"/>
          <w:b/>
          <w:sz w:val="28"/>
          <w:szCs w:val="28"/>
        </w:rPr>
        <w:t>ИНФОРМАЦИЯ</w:t>
      </w:r>
    </w:p>
    <w:p w:rsidR="006D21CD" w:rsidRPr="00803DE3" w:rsidRDefault="00803DE3" w:rsidP="00736414">
      <w:pPr>
        <w:pStyle w:val="a6"/>
        <w:jc w:val="center"/>
        <w:rPr>
          <w:rFonts w:ascii="Times New Roman" w:hAnsi="Times New Roman" w:cs="Times New Roman"/>
          <w:b/>
          <w:sz w:val="28"/>
          <w:szCs w:val="28"/>
        </w:rPr>
      </w:pPr>
      <w:r w:rsidRPr="00803DE3">
        <w:rPr>
          <w:rFonts w:ascii="Times New Roman" w:hAnsi="Times New Roman" w:cs="Times New Roman"/>
          <w:b/>
          <w:sz w:val="28"/>
          <w:szCs w:val="28"/>
        </w:rPr>
        <w:t>о</w:t>
      </w:r>
      <w:r w:rsidR="00FF6F03">
        <w:rPr>
          <w:rFonts w:ascii="Times New Roman" w:hAnsi="Times New Roman" w:cs="Times New Roman"/>
          <w:b/>
          <w:sz w:val="28"/>
          <w:szCs w:val="28"/>
        </w:rPr>
        <w:t xml:space="preserve"> проводимом</w:t>
      </w:r>
      <w:r w:rsidR="00F3635A">
        <w:rPr>
          <w:rFonts w:ascii="Times New Roman" w:hAnsi="Times New Roman" w:cs="Times New Roman"/>
          <w:b/>
          <w:sz w:val="28"/>
          <w:szCs w:val="28"/>
        </w:rPr>
        <w:t xml:space="preserve"> </w:t>
      </w:r>
      <w:r w:rsidR="006D21CD" w:rsidRPr="00803DE3">
        <w:rPr>
          <w:rFonts w:ascii="Times New Roman" w:hAnsi="Times New Roman" w:cs="Times New Roman"/>
          <w:b/>
          <w:sz w:val="28"/>
          <w:szCs w:val="28"/>
        </w:rPr>
        <w:t xml:space="preserve"> в Министерст</w:t>
      </w:r>
      <w:r w:rsidR="00736414">
        <w:rPr>
          <w:rFonts w:ascii="Times New Roman" w:hAnsi="Times New Roman" w:cs="Times New Roman"/>
          <w:b/>
          <w:sz w:val="28"/>
          <w:szCs w:val="28"/>
        </w:rPr>
        <w:t>ве культуры и туризма</w:t>
      </w:r>
      <w:r w:rsidR="006D21CD" w:rsidRPr="00803DE3">
        <w:rPr>
          <w:rFonts w:ascii="Times New Roman" w:hAnsi="Times New Roman" w:cs="Times New Roman"/>
          <w:b/>
          <w:sz w:val="28"/>
          <w:szCs w:val="28"/>
        </w:rPr>
        <w:t xml:space="preserve"> Удмуртской Республики</w:t>
      </w:r>
    </w:p>
    <w:p w:rsidR="006D21CD" w:rsidRPr="00803DE3" w:rsidRDefault="00FF6F03" w:rsidP="00736414">
      <w:pPr>
        <w:pStyle w:val="a6"/>
        <w:jc w:val="center"/>
        <w:rPr>
          <w:rFonts w:ascii="Times New Roman" w:hAnsi="Times New Roman" w:cs="Times New Roman"/>
          <w:b/>
          <w:sz w:val="28"/>
          <w:szCs w:val="28"/>
        </w:rPr>
      </w:pPr>
      <w:r>
        <w:rPr>
          <w:rFonts w:ascii="Times New Roman" w:hAnsi="Times New Roman" w:cs="Times New Roman"/>
          <w:b/>
          <w:sz w:val="28"/>
          <w:szCs w:val="28"/>
        </w:rPr>
        <w:t>конкурсе</w:t>
      </w:r>
      <w:r w:rsidR="006D21CD" w:rsidRPr="00803DE3">
        <w:rPr>
          <w:rFonts w:ascii="Times New Roman" w:hAnsi="Times New Roman" w:cs="Times New Roman"/>
          <w:b/>
          <w:sz w:val="28"/>
          <w:szCs w:val="28"/>
        </w:rPr>
        <w:t xml:space="preserve">  на замещение вакантной должности </w:t>
      </w:r>
      <w:r w:rsidR="006D21CD" w:rsidRPr="00803DE3">
        <w:rPr>
          <w:rFonts w:ascii="Times New Roman" w:hAnsi="Times New Roman" w:cs="Times New Roman"/>
          <w:b/>
          <w:spacing w:val="-1"/>
          <w:sz w:val="28"/>
          <w:szCs w:val="28"/>
        </w:rPr>
        <w:t xml:space="preserve"> </w:t>
      </w:r>
      <w:r w:rsidR="00F3635A">
        <w:rPr>
          <w:rFonts w:ascii="Times New Roman" w:hAnsi="Times New Roman" w:cs="Times New Roman"/>
          <w:b/>
          <w:spacing w:val="-1"/>
          <w:sz w:val="28"/>
          <w:szCs w:val="28"/>
        </w:rPr>
        <w:t xml:space="preserve">начальника отдела бухгалтерского учета, отчетности и контрольно-ревизионной работы </w:t>
      </w:r>
    </w:p>
    <w:p w:rsidR="004D7CD6" w:rsidRPr="00512C7B" w:rsidRDefault="004D7CD6" w:rsidP="004D7CD6">
      <w:pPr>
        <w:rPr>
          <w:rFonts w:ascii="Times New Roman" w:hAnsi="Times New Roman" w:cs="Times New Roman"/>
          <w:sz w:val="28"/>
          <w:szCs w:val="28"/>
        </w:rPr>
      </w:pPr>
    </w:p>
    <w:tbl>
      <w:tblPr>
        <w:tblStyle w:val="a3"/>
        <w:tblW w:w="14881" w:type="dxa"/>
        <w:tblLook w:val="01E0"/>
      </w:tblPr>
      <w:tblGrid>
        <w:gridCol w:w="3474"/>
        <w:gridCol w:w="11407"/>
      </w:tblGrid>
      <w:tr w:rsidR="004D7CD6" w:rsidRPr="00512C7B" w:rsidTr="00827351">
        <w:tc>
          <w:tcPr>
            <w:tcW w:w="14881" w:type="dxa"/>
            <w:gridSpan w:val="2"/>
          </w:tcPr>
          <w:p w:rsidR="004D7CD6" w:rsidRPr="00512C7B" w:rsidRDefault="004D7CD6" w:rsidP="00827351">
            <w:pPr>
              <w:spacing w:line="302" w:lineRule="exact"/>
              <w:jc w:val="both"/>
              <w:rPr>
                <w:b/>
                <w:sz w:val="28"/>
                <w:szCs w:val="28"/>
              </w:rPr>
            </w:pPr>
            <w:r w:rsidRPr="00512C7B">
              <w:rPr>
                <w:b/>
                <w:sz w:val="28"/>
                <w:szCs w:val="28"/>
              </w:rPr>
              <w:t>Информация о вакантной должности</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источник вакансии</w:t>
            </w:r>
          </w:p>
        </w:tc>
        <w:tc>
          <w:tcPr>
            <w:tcW w:w="11407" w:type="dxa"/>
          </w:tcPr>
          <w:p w:rsidR="004D7CD6" w:rsidRPr="00512C7B" w:rsidRDefault="004374DA" w:rsidP="00827351">
            <w:pPr>
              <w:spacing w:line="302" w:lineRule="exact"/>
              <w:jc w:val="both"/>
              <w:rPr>
                <w:sz w:val="28"/>
                <w:szCs w:val="28"/>
              </w:rPr>
            </w:pPr>
            <w:r>
              <w:rPr>
                <w:sz w:val="28"/>
                <w:szCs w:val="28"/>
              </w:rPr>
              <w:t>Министерст</w:t>
            </w:r>
            <w:r w:rsidR="00736414">
              <w:rPr>
                <w:sz w:val="28"/>
                <w:szCs w:val="28"/>
              </w:rPr>
              <w:t xml:space="preserve">во культуры и туризма </w:t>
            </w:r>
            <w:r>
              <w:rPr>
                <w:sz w:val="28"/>
                <w:szCs w:val="28"/>
              </w:rPr>
              <w:t xml:space="preserve"> Удмуртской Республики</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наименование</w:t>
            </w:r>
          </w:p>
          <w:p w:rsidR="004D7CD6" w:rsidRPr="00512C7B" w:rsidRDefault="004D7CD6" w:rsidP="00827351">
            <w:pPr>
              <w:jc w:val="both"/>
              <w:rPr>
                <w:color w:val="000000"/>
                <w:spacing w:val="-1"/>
                <w:sz w:val="28"/>
                <w:szCs w:val="28"/>
              </w:rPr>
            </w:pPr>
            <w:r w:rsidRPr="00512C7B">
              <w:rPr>
                <w:sz w:val="28"/>
                <w:szCs w:val="28"/>
              </w:rPr>
              <w:t>вакантной должности</w:t>
            </w:r>
          </w:p>
        </w:tc>
        <w:tc>
          <w:tcPr>
            <w:tcW w:w="11407" w:type="dxa"/>
          </w:tcPr>
          <w:p w:rsidR="004D7CD6" w:rsidRPr="00512C7B" w:rsidRDefault="00F3635A" w:rsidP="00736414">
            <w:pPr>
              <w:spacing w:line="302" w:lineRule="exact"/>
              <w:jc w:val="both"/>
              <w:rPr>
                <w:spacing w:val="-1"/>
                <w:sz w:val="28"/>
                <w:szCs w:val="28"/>
              </w:rPr>
            </w:pPr>
            <w:r>
              <w:rPr>
                <w:spacing w:val="-1"/>
                <w:sz w:val="28"/>
                <w:szCs w:val="28"/>
              </w:rPr>
              <w:t>начальник отдела бухгалтерского учета, отчетности и контрольно-ревизионной работы  - главный бухгалтер</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группа и категория</w:t>
            </w:r>
          </w:p>
          <w:p w:rsidR="004D7CD6" w:rsidRPr="00512C7B" w:rsidRDefault="004D7CD6" w:rsidP="00827351">
            <w:pPr>
              <w:jc w:val="both"/>
              <w:rPr>
                <w:sz w:val="28"/>
                <w:szCs w:val="28"/>
              </w:rPr>
            </w:pPr>
            <w:r w:rsidRPr="00512C7B">
              <w:rPr>
                <w:sz w:val="28"/>
                <w:szCs w:val="28"/>
              </w:rPr>
              <w:t>должностей</w:t>
            </w:r>
          </w:p>
        </w:tc>
        <w:tc>
          <w:tcPr>
            <w:tcW w:w="11407" w:type="dxa"/>
          </w:tcPr>
          <w:p w:rsidR="004D7CD6" w:rsidRPr="00512C7B" w:rsidRDefault="00F3635A" w:rsidP="00827351">
            <w:pPr>
              <w:spacing w:line="302" w:lineRule="exact"/>
              <w:jc w:val="both"/>
              <w:rPr>
                <w:spacing w:val="-1"/>
                <w:sz w:val="28"/>
                <w:szCs w:val="28"/>
              </w:rPr>
            </w:pPr>
            <w:r>
              <w:rPr>
                <w:spacing w:val="-1"/>
                <w:sz w:val="28"/>
                <w:szCs w:val="28"/>
              </w:rPr>
              <w:t>главная</w:t>
            </w:r>
            <w:r w:rsidR="004374DA">
              <w:rPr>
                <w:spacing w:val="-1"/>
                <w:sz w:val="28"/>
                <w:szCs w:val="28"/>
              </w:rPr>
              <w:t xml:space="preserve"> группа должностей, категории «специалисты»</w:t>
            </w:r>
          </w:p>
        </w:tc>
      </w:tr>
      <w:tr w:rsidR="004D7CD6" w:rsidRPr="00512C7B" w:rsidTr="00827351">
        <w:tc>
          <w:tcPr>
            <w:tcW w:w="3474" w:type="dxa"/>
          </w:tcPr>
          <w:p w:rsidR="004D7CD6" w:rsidRPr="00512C7B" w:rsidRDefault="004D7CD6" w:rsidP="00827351">
            <w:pPr>
              <w:rPr>
                <w:sz w:val="28"/>
                <w:szCs w:val="28"/>
              </w:rPr>
            </w:pPr>
            <w:r w:rsidRPr="00512C7B">
              <w:rPr>
                <w:sz w:val="28"/>
                <w:szCs w:val="28"/>
              </w:rPr>
              <w:t>краткое описание должностных</w:t>
            </w:r>
          </w:p>
          <w:p w:rsidR="004D7CD6" w:rsidRPr="00512C7B" w:rsidRDefault="004D7CD6" w:rsidP="00827351">
            <w:pPr>
              <w:rPr>
                <w:sz w:val="28"/>
                <w:szCs w:val="28"/>
              </w:rPr>
            </w:pPr>
            <w:r w:rsidRPr="00512C7B">
              <w:rPr>
                <w:sz w:val="28"/>
                <w:szCs w:val="28"/>
              </w:rPr>
              <w:t>обязанностей</w:t>
            </w:r>
          </w:p>
        </w:tc>
        <w:tc>
          <w:tcPr>
            <w:tcW w:w="11407" w:type="dxa"/>
          </w:tcPr>
          <w:p w:rsidR="00F3635A" w:rsidRPr="00026C96" w:rsidRDefault="00026C96" w:rsidP="00F3635A">
            <w:pPr>
              <w:spacing w:line="317" w:lineRule="exact"/>
              <w:ind w:right="58"/>
              <w:jc w:val="both"/>
              <w:rPr>
                <w:sz w:val="28"/>
                <w:szCs w:val="28"/>
              </w:rPr>
            </w:pPr>
            <w:r>
              <w:rPr>
                <w:sz w:val="28"/>
                <w:szCs w:val="28"/>
              </w:rPr>
              <w:t xml:space="preserve">         </w:t>
            </w:r>
            <w:r w:rsidR="00F3635A" w:rsidRPr="00026C96">
              <w:rPr>
                <w:sz w:val="28"/>
                <w:szCs w:val="28"/>
              </w:rPr>
              <w:t xml:space="preserve">принимает годовые, квартальные и месячные отчеты об исполнении смет расходов по республиканскому бюджету, расходов, связанных с деятельностью по оказанию услуг (работ), деятельностью с целевыми средствами и средствами во временном распоряжении от подведомственных государственных учреждений по формам, утвержденным Приказами Министерства финансов Российской Федерации. </w:t>
            </w:r>
          </w:p>
          <w:p w:rsidR="00F3635A" w:rsidRPr="00026C96" w:rsidRDefault="00F3635A" w:rsidP="00F3635A">
            <w:pPr>
              <w:spacing w:line="317" w:lineRule="exact"/>
              <w:ind w:right="115" w:firstLine="720"/>
              <w:jc w:val="both"/>
              <w:rPr>
                <w:sz w:val="28"/>
                <w:szCs w:val="28"/>
              </w:rPr>
            </w:pPr>
            <w:r w:rsidRPr="00026C96">
              <w:rPr>
                <w:sz w:val="28"/>
                <w:szCs w:val="28"/>
              </w:rPr>
              <w:t>составляет сводные годовые, квартальные и месячные отчеты по республиканскому бюджету, средствам, полученным из федерального бюджета (межбюджетные трансферты и т.д.) и представляет их в установленные сроки в Министерство финансов Удмуртской Республики, Министерство культуры Российской Федерации.</w:t>
            </w:r>
          </w:p>
          <w:p w:rsidR="00F3635A" w:rsidRPr="00026C96" w:rsidRDefault="00F3635A" w:rsidP="00F3635A">
            <w:pPr>
              <w:spacing w:before="67" w:line="317" w:lineRule="exact"/>
              <w:ind w:firstLine="730"/>
              <w:jc w:val="both"/>
              <w:rPr>
                <w:spacing w:val="10"/>
                <w:sz w:val="28"/>
                <w:szCs w:val="28"/>
              </w:rPr>
            </w:pPr>
            <w:r w:rsidRPr="00026C96">
              <w:rPr>
                <w:spacing w:val="10"/>
                <w:sz w:val="28"/>
                <w:szCs w:val="28"/>
              </w:rPr>
              <w:t>составляет Информацию о состоянии организации бухгалтерского учета в подведомственных государственных учреждениях Министерства культуры и туризма Удмуртской Республики за год и представляет в Министерство финансов Удмуртской Республики;</w:t>
            </w:r>
          </w:p>
          <w:p w:rsidR="00F3635A" w:rsidRPr="00026C96" w:rsidRDefault="00F3635A" w:rsidP="00F3635A">
            <w:pPr>
              <w:spacing w:line="317" w:lineRule="exact"/>
              <w:ind w:firstLine="720"/>
              <w:jc w:val="both"/>
              <w:rPr>
                <w:spacing w:val="10"/>
                <w:sz w:val="28"/>
                <w:szCs w:val="28"/>
              </w:rPr>
            </w:pPr>
            <w:r w:rsidRPr="00026C96">
              <w:rPr>
                <w:spacing w:val="10"/>
                <w:sz w:val="28"/>
                <w:szCs w:val="28"/>
              </w:rPr>
              <w:t>формирует Учетную политику по бухгалтерскому учету и налогообложению в Министерстве культуры и туризма Удмуртской Республики и изменения к ней в случаях изменения законодательства Российской Федерации или нормативных актов, осуществляющих регулирование бухгалтерского учета;</w:t>
            </w:r>
          </w:p>
          <w:p w:rsidR="00F3635A" w:rsidRPr="00026C96" w:rsidRDefault="00F3635A" w:rsidP="00F3635A">
            <w:pPr>
              <w:spacing w:line="317" w:lineRule="exact"/>
              <w:ind w:right="10" w:firstLine="720"/>
              <w:jc w:val="both"/>
              <w:rPr>
                <w:spacing w:val="10"/>
                <w:sz w:val="28"/>
                <w:szCs w:val="28"/>
              </w:rPr>
            </w:pPr>
            <w:r w:rsidRPr="00026C96">
              <w:rPr>
                <w:spacing w:val="10"/>
                <w:sz w:val="28"/>
                <w:szCs w:val="28"/>
              </w:rPr>
              <w:t>разрабатывает Положение о порядке проведения ревизий (проверок) в подведомственных государственных учреждениях Министерства культуры и туризма Удмуртской Республики, получающих средства из бюджета Удмуртской Республики;</w:t>
            </w:r>
          </w:p>
          <w:p w:rsidR="00F3635A" w:rsidRPr="00026C96" w:rsidRDefault="00F3635A" w:rsidP="00F3635A">
            <w:pPr>
              <w:spacing w:line="317" w:lineRule="exact"/>
              <w:ind w:firstLine="710"/>
              <w:jc w:val="both"/>
              <w:rPr>
                <w:spacing w:val="10"/>
                <w:sz w:val="28"/>
                <w:szCs w:val="28"/>
              </w:rPr>
            </w:pPr>
            <w:r w:rsidRPr="00026C96">
              <w:rPr>
                <w:spacing w:val="10"/>
                <w:sz w:val="28"/>
                <w:szCs w:val="28"/>
              </w:rPr>
              <w:t xml:space="preserve">подписывает денежные и расчетные документы, финансовые и кредитные </w:t>
            </w:r>
            <w:r w:rsidRPr="00026C96">
              <w:rPr>
                <w:spacing w:val="10"/>
                <w:sz w:val="28"/>
                <w:szCs w:val="28"/>
              </w:rPr>
              <w:lastRenderedPageBreak/>
              <w:t>обязательства; бухгалтерскую, статистическую и налоговую отчетность;</w:t>
            </w:r>
          </w:p>
          <w:p w:rsidR="00F3635A" w:rsidRPr="00026C96" w:rsidRDefault="00F3635A" w:rsidP="00F3635A">
            <w:pPr>
              <w:spacing w:before="10" w:line="317" w:lineRule="exact"/>
              <w:ind w:left="739"/>
              <w:rPr>
                <w:spacing w:val="10"/>
                <w:sz w:val="28"/>
                <w:szCs w:val="28"/>
              </w:rPr>
            </w:pPr>
            <w:r w:rsidRPr="00026C96">
              <w:rPr>
                <w:spacing w:val="10"/>
                <w:sz w:val="28"/>
                <w:szCs w:val="28"/>
              </w:rPr>
              <w:t>составляет График документооборота по бухгалтерскому учету;</w:t>
            </w:r>
          </w:p>
          <w:p w:rsidR="00F3635A" w:rsidRPr="00026C96" w:rsidRDefault="00F3635A" w:rsidP="00F3635A">
            <w:pPr>
              <w:spacing w:line="317" w:lineRule="exact"/>
              <w:ind w:firstLine="720"/>
              <w:jc w:val="both"/>
              <w:rPr>
                <w:spacing w:val="10"/>
                <w:sz w:val="28"/>
                <w:szCs w:val="28"/>
              </w:rPr>
            </w:pPr>
            <w:r w:rsidRPr="00026C96">
              <w:rPr>
                <w:spacing w:val="10"/>
                <w:sz w:val="28"/>
                <w:szCs w:val="28"/>
              </w:rPr>
              <w:t>организует ведение реестра закупок, осуществленных без заключения государственных контрактов;</w:t>
            </w:r>
          </w:p>
          <w:p w:rsidR="00F3635A" w:rsidRPr="00026C96" w:rsidRDefault="00F3635A" w:rsidP="00F3635A">
            <w:pPr>
              <w:spacing w:line="317" w:lineRule="exact"/>
              <w:ind w:firstLine="720"/>
              <w:jc w:val="both"/>
              <w:rPr>
                <w:spacing w:val="10"/>
                <w:sz w:val="28"/>
                <w:szCs w:val="28"/>
              </w:rPr>
            </w:pPr>
            <w:r w:rsidRPr="00026C96">
              <w:rPr>
                <w:spacing w:val="10"/>
                <w:sz w:val="28"/>
                <w:szCs w:val="28"/>
              </w:rPr>
              <w:t>проводит совещания с главными бухгалтерами подведомственных государственных учреждений по подготовке и итогам сдачи годовой, квартальной отчетности, а также изменениям к Инструкции по бюджетному учету;</w:t>
            </w:r>
          </w:p>
          <w:p w:rsidR="00F3635A" w:rsidRPr="00026C96" w:rsidRDefault="00F3635A" w:rsidP="00F3635A">
            <w:pPr>
              <w:spacing w:line="317" w:lineRule="exact"/>
              <w:ind w:firstLine="730"/>
              <w:jc w:val="both"/>
              <w:rPr>
                <w:spacing w:val="10"/>
                <w:sz w:val="28"/>
                <w:szCs w:val="28"/>
              </w:rPr>
            </w:pPr>
            <w:r w:rsidRPr="00026C96">
              <w:rPr>
                <w:spacing w:val="10"/>
                <w:sz w:val="28"/>
                <w:szCs w:val="28"/>
              </w:rPr>
              <w:t>организует и участвует в проведении тематических проверок и ревизий в деятельности подведомственных государственных учреждений в соответствии с планом работы Министерства культуры и туризма Удмуртской Республики;</w:t>
            </w:r>
          </w:p>
          <w:p w:rsidR="00F3635A" w:rsidRPr="00026C96" w:rsidRDefault="00F3635A" w:rsidP="00F3635A">
            <w:pPr>
              <w:spacing w:line="317" w:lineRule="exact"/>
              <w:ind w:firstLine="720"/>
              <w:jc w:val="both"/>
              <w:rPr>
                <w:spacing w:val="10"/>
                <w:sz w:val="28"/>
                <w:szCs w:val="28"/>
              </w:rPr>
            </w:pPr>
            <w:r w:rsidRPr="00026C96">
              <w:rPr>
                <w:spacing w:val="10"/>
                <w:sz w:val="28"/>
                <w:szCs w:val="28"/>
              </w:rPr>
              <w:t>готовит общие информации для рассмотрения итогов проводимых ревизий на коллегии или совещании у министра, готовит проекты необходимых решений по устранению выявленных в ходе ревизий недостатков и осуществляет контроль за их исполнением;</w:t>
            </w:r>
          </w:p>
          <w:p w:rsidR="00F3635A" w:rsidRPr="00026C96" w:rsidRDefault="00F3635A" w:rsidP="00F3635A">
            <w:pPr>
              <w:spacing w:line="317" w:lineRule="exact"/>
              <w:ind w:firstLine="730"/>
              <w:jc w:val="both"/>
              <w:rPr>
                <w:spacing w:val="10"/>
                <w:sz w:val="28"/>
                <w:szCs w:val="28"/>
              </w:rPr>
            </w:pPr>
            <w:r w:rsidRPr="00026C96">
              <w:rPr>
                <w:spacing w:val="10"/>
                <w:sz w:val="28"/>
                <w:szCs w:val="28"/>
              </w:rPr>
              <w:t>осуществляет методическое руководство бухгалтерским учетом, состоящее в указании способов учета финансовых, материальных и трудовых ресурсов, используемых в подведомственных государственных учреждениях;</w:t>
            </w:r>
          </w:p>
          <w:p w:rsidR="00F3635A" w:rsidRPr="00026C96" w:rsidRDefault="00F3635A" w:rsidP="00F3635A">
            <w:pPr>
              <w:spacing w:line="317" w:lineRule="exact"/>
              <w:ind w:firstLine="730"/>
              <w:jc w:val="both"/>
              <w:rPr>
                <w:spacing w:val="10"/>
                <w:sz w:val="28"/>
                <w:szCs w:val="28"/>
              </w:rPr>
            </w:pPr>
            <w:r w:rsidRPr="00026C96">
              <w:rPr>
                <w:spacing w:val="10"/>
                <w:sz w:val="28"/>
                <w:szCs w:val="28"/>
              </w:rPr>
              <w:t>готовит информации по устранению недостатков выявленных в ходе ревизий, проводимых Министерством финансов Удмуртской Республики и проверок, проводимых Государственным контрольным комитетом Удмуртской Республики;</w:t>
            </w:r>
          </w:p>
          <w:p w:rsidR="00F3635A" w:rsidRPr="00026C96" w:rsidRDefault="00F3635A" w:rsidP="00F3635A">
            <w:pPr>
              <w:spacing w:before="67" w:line="317" w:lineRule="exact"/>
              <w:ind w:firstLine="739"/>
              <w:jc w:val="both"/>
              <w:rPr>
                <w:spacing w:val="10"/>
                <w:sz w:val="28"/>
                <w:szCs w:val="28"/>
              </w:rPr>
            </w:pPr>
            <w:r w:rsidRPr="00026C96">
              <w:rPr>
                <w:spacing w:val="10"/>
                <w:sz w:val="28"/>
                <w:szCs w:val="28"/>
              </w:rPr>
              <w:t>анализирует статистические и отчетные данные о результатах производственно-хозяйственной и финансовой деятельности подведомственных государственных учреждений за квартал, год;</w:t>
            </w:r>
          </w:p>
          <w:p w:rsidR="00F3635A" w:rsidRPr="00026C96" w:rsidRDefault="00F3635A" w:rsidP="00F3635A">
            <w:pPr>
              <w:spacing w:line="317" w:lineRule="exact"/>
              <w:ind w:firstLine="739"/>
              <w:jc w:val="both"/>
              <w:rPr>
                <w:spacing w:val="10"/>
                <w:sz w:val="28"/>
                <w:szCs w:val="28"/>
              </w:rPr>
            </w:pPr>
            <w:r w:rsidRPr="00026C96">
              <w:rPr>
                <w:spacing w:val="10"/>
                <w:sz w:val="28"/>
                <w:szCs w:val="28"/>
              </w:rPr>
              <w:t>сверяет расходование средств республиканского бюджета с Управлением казначейского исполнения бюджета Министерства финансов Удмуртской Республики ежемесячно;</w:t>
            </w:r>
          </w:p>
          <w:p w:rsidR="00F3635A" w:rsidRPr="00026C96" w:rsidRDefault="00F3635A" w:rsidP="00F3635A">
            <w:pPr>
              <w:spacing w:line="317" w:lineRule="exact"/>
              <w:ind w:firstLine="739"/>
              <w:jc w:val="both"/>
              <w:rPr>
                <w:spacing w:val="10"/>
                <w:sz w:val="28"/>
                <w:szCs w:val="28"/>
              </w:rPr>
            </w:pPr>
            <w:r w:rsidRPr="00026C96">
              <w:rPr>
                <w:spacing w:val="10"/>
                <w:sz w:val="28"/>
                <w:szCs w:val="28"/>
              </w:rPr>
              <w:t>анализирует работу подведомственных государственных учреждений, контролирует целевое расходование средств на основе утвержденных смет;</w:t>
            </w:r>
          </w:p>
          <w:p w:rsidR="00F3635A" w:rsidRPr="00026C96" w:rsidRDefault="00F3635A" w:rsidP="00F3635A">
            <w:pPr>
              <w:spacing w:line="317" w:lineRule="exact"/>
              <w:ind w:firstLine="730"/>
              <w:jc w:val="both"/>
              <w:rPr>
                <w:spacing w:val="10"/>
                <w:sz w:val="28"/>
                <w:szCs w:val="28"/>
              </w:rPr>
            </w:pPr>
            <w:r w:rsidRPr="00026C96">
              <w:rPr>
                <w:spacing w:val="10"/>
                <w:sz w:val="28"/>
                <w:szCs w:val="28"/>
              </w:rPr>
              <w:t>запрашивает отчеты по проведенным республиканским мероприятиям от подведомственных государственных учреждений и проверяет целевое расходование средств, выделенных на эти мероприятия;</w:t>
            </w:r>
          </w:p>
          <w:p w:rsidR="00F3635A" w:rsidRPr="00026C96" w:rsidRDefault="00F3635A" w:rsidP="00F3635A">
            <w:pPr>
              <w:spacing w:line="317" w:lineRule="exact"/>
              <w:ind w:right="29" w:firstLine="739"/>
              <w:jc w:val="both"/>
              <w:rPr>
                <w:spacing w:val="10"/>
                <w:sz w:val="28"/>
                <w:szCs w:val="28"/>
              </w:rPr>
            </w:pPr>
            <w:r w:rsidRPr="00026C96">
              <w:rPr>
                <w:spacing w:val="10"/>
                <w:sz w:val="28"/>
                <w:szCs w:val="28"/>
              </w:rPr>
              <w:t xml:space="preserve">готовит проекты приказов на проведение инвентаризации товарно-материальных ценностей и финансовых обязательств, о создании постоянно-действующей инвентаризационной комиссии в соответствии с Методическими указаниями по инвентаризации имущества и финансовых обязательств, </w:t>
            </w:r>
            <w:r w:rsidRPr="00026C96">
              <w:rPr>
                <w:spacing w:val="10"/>
                <w:sz w:val="28"/>
                <w:szCs w:val="28"/>
              </w:rPr>
              <w:lastRenderedPageBreak/>
              <w:t>утвержденным приказом Минфина России от 13.06.1995г. № 49;</w:t>
            </w:r>
          </w:p>
          <w:p w:rsidR="00F3635A" w:rsidRPr="00026C96" w:rsidRDefault="00F3635A" w:rsidP="00F3635A">
            <w:pPr>
              <w:spacing w:line="317" w:lineRule="exact"/>
              <w:ind w:right="29" w:firstLine="730"/>
              <w:jc w:val="both"/>
              <w:rPr>
                <w:spacing w:val="10"/>
                <w:sz w:val="28"/>
                <w:szCs w:val="28"/>
              </w:rPr>
            </w:pPr>
            <w:r w:rsidRPr="00026C96">
              <w:rPr>
                <w:spacing w:val="10"/>
                <w:sz w:val="28"/>
                <w:szCs w:val="28"/>
              </w:rPr>
              <w:t>разрабатывает Положение о балансовой комиссии Министерства культуры и  туризма Удмуртской Республики;</w:t>
            </w:r>
          </w:p>
          <w:p w:rsidR="0034634D" w:rsidRPr="00512C7B" w:rsidRDefault="0034634D" w:rsidP="00827351">
            <w:pPr>
              <w:spacing w:line="302" w:lineRule="exact"/>
              <w:jc w:val="both"/>
              <w:rPr>
                <w:spacing w:val="-1"/>
                <w:sz w:val="28"/>
                <w:szCs w:val="28"/>
              </w:rPr>
            </w:pPr>
          </w:p>
        </w:tc>
      </w:tr>
      <w:tr w:rsidR="004D7CD6" w:rsidRPr="00512C7B" w:rsidTr="00827351">
        <w:tc>
          <w:tcPr>
            <w:tcW w:w="14881" w:type="dxa"/>
            <w:gridSpan w:val="2"/>
          </w:tcPr>
          <w:p w:rsidR="004D7CD6" w:rsidRPr="00512C7B" w:rsidRDefault="004D7CD6" w:rsidP="00827351">
            <w:pPr>
              <w:pStyle w:val="a4"/>
              <w:jc w:val="both"/>
              <w:rPr>
                <w:b/>
                <w:szCs w:val="28"/>
              </w:rPr>
            </w:pPr>
            <w:r w:rsidRPr="00512C7B">
              <w:rPr>
                <w:b/>
                <w:szCs w:val="28"/>
              </w:rPr>
              <w:lastRenderedPageBreak/>
              <w:t>Требования, предъявляемые к претенденту на замещение должности</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требование к уровню профессионального образования</w:t>
            </w:r>
          </w:p>
        </w:tc>
        <w:tc>
          <w:tcPr>
            <w:tcW w:w="11407" w:type="dxa"/>
          </w:tcPr>
          <w:p w:rsidR="00131BB7" w:rsidRDefault="00026C96" w:rsidP="00131BB7">
            <w:pPr>
              <w:spacing w:line="302" w:lineRule="exact"/>
              <w:jc w:val="both"/>
              <w:rPr>
                <w:sz w:val="28"/>
                <w:szCs w:val="28"/>
              </w:rPr>
            </w:pPr>
            <w:r w:rsidRPr="00026C96">
              <w:rPr>
                <w:sz w:val="28"/>
                <w:szCs w:val="28"/>
              </w:rPr>
              <w:t xml:space="preserve"> наличие высшего образования не ниже уровня специалитета,</w:t>
            </w:r>
            <w:r w:rsidR="00131BB7">
              <w:rPr>
                <w:sz w:val="28"/>
                <w:szCs w:val="28"/>
              </w:rPr>
              <w:t xml:space="preserve"> направления подготовки:</w:t>
            </w:r>
            <w:r w:rsidRPr="00026C96">
              <w:rPr>
                <w:sz w:val="28"/>
                <w:szCs w:val="28"/>
              </w:rPr>
              <w:t xml:space="preserve"> </w:t>
            </w:r>
            <w:r w:rsidR="00131BB7" w:rsidRPr="00131BB7">
              <w:rPr>
                <w:sz w:val="28"/>
                <w:szCs w:val="28"/>
              </w:rPr>
              <w:t xml:space="preserve">Экономика и бухгалтерский учет (по отраслям)», «Бухгалтерский учет, анализ и аудит», «Финансы», «Финансы и кредит», «Налог и налогообложение», </w:t>
            </w:r>
            <w:r w:rsidR="00131BB7" w:rsidRPr="00131BB7">
              <w:rPr>
                <w:rFonts w:eastAsiaTheme="minorEastAsia"/>
                <w:sz w:val="28"/>
                <w:szCs w:val="28"/>
                <w:vertAlign w:val="superscript"/>
              </w:rPr>
              <w:t xml:space="preserve"> </w:t>
            </w:r>
            <w:r w:rsidR="00131BB7" w:rsidRPr="00131BB7">
              <w:rPr>
                <w:sz w:val="28"/>
                <w:szCs w:val="28"/>
              </w:rPr>
              <w:t>«Экономика и управление на предприятии (по отраслям)», «Экономическая безопасность»</w:t>
            </w:r>
            <w:r w:rsidR="00131BB7">
              <w:rPr>
                <w:sz w:val="28"/>
                <w:szCs w:val="28"/>
              </w:rPr>
              <w:t>;</w:t>
            </w:r>
          </w:p>
          <w:p w:rsidR="004D7CD6" w:rsidRPr="008740A0" w:rsidRDefault="00026C96" w:rsidP="00131BB7">
            <w:pPr>
              <w:spacing w:line="302" w:lineRule="exact"/>
              <w:jc w:val="both"/>
              <w:rPr>
                <w:spacing w:val="-1"/>
                <w:sz w:val="28"/>
                <w:szCs w:val="28"/>
              </w:rPr>
            </w:pPr>
            <w:r>
              <w:rPr>
                <w:sz w:val="28"/>
                <w:szCs w:val="28"/>
              </w:rPr>
              <w:t xml:space="preserve"> </w:t>
            </w:r>
            <w:r w:rsidRPr="00026C96">
              <w:rPr>
                <w:sz w:val="28"/>
                <w:szCs w:val="28"/>
              </w:rPr>
              <w:t>магистратуры</w:t>
            </w:r>
            <w:r>
              <w:rPr>
                <w:sz w:val="28"/>
                <w:szCs w:val="28"/>
              </w:rPr>
              <w:t xml:space="preserve"> </w:t>
            </w:r>
            <w:r w:rsidR="00131BB7">
              <w:rPr>
                <w:sz w:val="28"/>
                <w:szCs w:val="28"/>
              </w:rPr>
              <w:t xml:space="preserve">, </w:t>
            </w:r>
            <w:r w:rsidR="00131BB7" w:rsidRPr="001B07BF">
              <w:rPr>
                <w:bCs/>
                <w:sz w:val="24"/>
                <w:szCs w:val="24"/>
              </w:rPr>
              <w:t xml:space="preserve"> </w:t>
            </w:r>
            <w:r w:rsidR="00131BB7" w:rsidRPr="00131BB7">
              <w:rPr>
                <w:bCs/>
                <w:sz w:val="28"/>
                <w:szCs w:val="28"/>
              </w:rPr>
              <w:t xml:space="preserve">направления подготовки </w:t>
            </w:r>
            <w:r w:rsidR="00131BB7" w:rsidRPr="00131BB7">
              <w:rPr>
                <w:sz w:val="28"/>
                <w:szCs w:val="28"/>
              </w:rPr>
              <w:t>«Экономика», «Финансы и кредит»</w:t>
            </w:r>
            <w:r w:rsidR="00131BB7" w:rsidRPr="001B07BF">
              <w:rPr>
                <w:sz w:val="24"/>
                <w:szCs w:val="24"/>
              </w:rPr>
              <w:t xml:space="preserve"> </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требования к стажу</w:t>
            </w:r>
          </w:p>
        </w:tc>
        <w:tc>
          <w:tcPr>
            <w:tcW w:w="11407" w:type="dxa"/>
          </w:tcPr>
          <w:p w:rsidR="004D7CD6" w:rsidRPr="00026C96" w:rsidRDefault="00026C96" w:rsidP="00827351">
            <w:pPr>
              <w:spacing w:line="302" w:lineRule="exact"/>
              <w:jc w:val="both"/>
              <w:rPr>
                <w:spacing w:val="-1"/>
                <w:sz w:val="28"/>
                <w:szCs w:val="28"/>
              </w:rPr>
            </w:pPr>
            <w:r w:rsidRPr="00026C96">
              <w:rPr>
                <w:sz w:val="28"/>
                <w:szCs w:val="28"/>
              </w:rPr>
              <w:t>стаж гражданской службы не менее четырех лет или стаж работы по специальности, направлению подготовки не менее пяти ле</w:t>
            </w:r>
            <w:r>
              <w:rPr>
                <w:sz w:val="28"/>
                <w:szCs w:val="28"/>
              </w:rPr>
              <w:t>т</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 xml:space="preserve">требования к знаниям </w:t>
            </w:r>
          </w:p>
          <w:p w:rsidR="004D7CD6" w:rsidRPr="00512C7B" w:rsidRDefault="004D7CD6" w:rsidP="00827351">
            <w:pPr>
              <w:jc w:val="both"/>
              <w:rPr>
                <w:sz w:val="28"/>
                <w:szCs w:val="28"/>
              </w:rPr>
            </w:pPr>
            <w:r w:rsidRPr="00512C7B">
              <w:rPr>
                <w:sz w:val="28"/>
                <w:szCs w:val="28"/>
              </w:rPr>
              <w:t>и навыкам</w:t>
            </w:r>
          </w:p>
        </w:tc>
        <w:tc>
          <w:tcPr>
            <w:tcW w:w="11407" w:type="dxa"/>
          </w:tcPr>
          <w:p w:rsidR="00652048" w:rsidRDefault="00652048" w:rsidP="00652048">
            <w:pPr>
              <w:spacing w:line="302" w:lineRule="exact"/>
              <w:jc w:val="both"/>
              <w:rPr>
                <w:spacing w:val="-1"/>
                <w:sz w:val="28"/>
                <w:szCs w:val="28"/>
              </w:rPr>
            </w:pPr>
            <w:r>
              <w:rPr>
                <w:spacing w:val="-1"/>
                <w:sz w:val="28"/>
                <w:szCs w:val="28"/>
              </w:rPr>
              <w:t xml:space="preserve">Знать и применять  Конституцию Российской Федерации, Конституцию Удмуртской Республики, основы законодательства  Российской Федерации о культуре,  законодательство  Российской Федерации, Удмуртской Республики о  государственной гражданской службе,  об общих принципах организации местного самоуправления в Российской Федерации, о местном самоуправлении в Удмуртской Республике,  знание иных законов и нормативных актов  Российской Федерации, Удмурткой Республики  в сфере культуры и туризма . </w:t>
            </w:r>
          </w:p>
          <w:p w:rsidR="00652048" w:rsidRDefault="00652048" w:rsidP="00652048">
            <w:pPr>
              <w:jc w:val="both"/>
              <w:rPr>
                <w:sz w:val="28"/>
                <w:szCs w:val="28"/>
              </w:rPr>
            </w:pPr>
            <w:r>
              <w:rPr>
                <w:spacing w:val="-1"/>
                <w:sz w:val="28"/>
                <w:szCs w:val="28"/>
              </w:rPr>
              <w:t xml:space="preserve">Навыки: </w:t>
            </w:r>
            <w:r>
              <w:rPr>
                <w:sz w:val="28"/>
                <w:szCs w:val="28"/>
              </w:rPr>
              <w:t>подготовка управленческих документов,</w:t>
            </w:r>
            <w:r w:rsidRPr="00240255">
              <w:rPr>
                <w:sz w:val="28"/>
                <w:szCs w:val="28"/>
              </w:rPr>
              <w:t xml:space="preserve"> </w:t>
            </w:r>
            <w:r>
              <w:rPr>
                <w:sz w:val="28"/>
                <w:szCs w:val="28"/>
              </w:rPr>
              <w:t>публичного выступления,</w:t>
            </w:r>
            <w:r w:rsidRPr="00240255">
              <w:rPr>
                <w:sz w:val="28"/>
                <w:szCs w:val="28"/>
              </w:rPr>
              <w:t xml:space="preserve"> ведения деловых переговоров</w:t>
            </w:r>
            <w:r>
              <w:rPr>
                <w:sz w:val="28"/>
                <w:szCs w:val="28"/>
              </w:rPr>
              <w:t>,</w:t>
            </w:r>
            <w:r w:rsidRPr="00240255">
              <w:rPr>
                <w:sz w:val="28"/>
                <w:szCs w:val="28"/>
              </w:rPr>
              <w:t xml:space="preserve"> квалифицированной работы с людьми по не</w:t>
            </w:r>
            <w:r>
              <w:rPr>
                <w:sz w:val="28"/>
                <w:szCs w:val="28"/>
              </w:rPr>
              <w:t xml:space="preserve">допущению личностных конфликтов, владения специальной терминологией, </w:t>
            </w:r>
            <w:r w:rsidRPr="00240255">
              <w:rPr>
                <w:sz w:val="28"/>
                <w:szCs w:val="28"/>
              </w:rPr>
              <w:t>современными средствами, методами и технологией работы с информацией</w:t>
            </w:r>
            <w:r>
              <w:rPr>
                <w:sz w:val="28"/>
                <w:szCs w:val="28"/>
              </w:rPr>
              <w:t xml:space="preserve">, делового письма, </w:t>
            </w:r>
            <w:r w:rsidRPr="00240255">
              <w:rPr>
                <w:sz w:val="28"/>
                <w:szCs w:val="28"/>
              </w:rPr>
              <w:t xml:space="preserve">владения компьютерной и другой оргтехникой, необходимым программным обеспечением </w:t>
            </w:r>
            <w:r w:rsidRPr="00240255">
              <w:rPr>
                <w:sz w:val="28"/>
                <w:szCs w:val="28"/>
                <w:lang w:val="en-US"/>
              </w:rPr>
              <w:t>Word</w:t>
            </w:r>
            <w:r w:rsidRPr="00240255">
              <w:rPr>
                <w:sz w:val="28"/>
                <w:szCs w:val="28"/>
              </w:rPr>
              <w:t xml:space="preserve">, </w:t>
            </w:r>
            <w:r w:rsidRPr="00240255">
              <w:rPr>
                <w:sz w:val="28"/>
                <w:szCs w:val="28"/>
                <w:lang w:val="en-US"/>
              </w:rPr>
              <w:t>Excel</w:t>
            </w:r>
            <w:r w:rsidRPr="00240255">
              <w:rPr>
                <w:sz w:val="28"/>
                <w:szCs w:val="28"/>
              </w:rPr>
              <w:t>,  информационно-поисковой системой «Консульт</w:t>
            </w:r>
            <w:r>
              <w:rPr>
                <w:sz w:val="28"/>
                <w:szCs w:val="28"/>
              </w:rPr>
              <w:t xml:space="preserve">ант Плюс», электронной почтой, </w:t>
            </w:r>
            <w:r w:rsidRPr="00240255">
              <w:rPr>
                <w:sz w:val="28"/>
                <w:szCs w:val="28"/>
              </w:rPr>
              <w:t>пользования правовыми информационно- поисковыми системами.</w:t>
            </w:r>
          </w:p>
          <w:p w:rsidR="005004B4" w:rsidRPr="00512C7B" w:rsidRDefault="005004B4" w:rsidP="00A236D5">
            <w:pPr>
              <w:jc w:val="both"/>
              <w:rPr>
                <w:spacing w:val="-1"/>
                <w:sz w:val="28"/>
                <w:szCs w:val="28"/>
              </w:rPr>
            </w:pPr>
          </w:p>
        </w:tc>
      </w:tr>
      <w:tr w:rsidR="004D7CD6" w:rsidRPr="00512C7B" w:rsidTr="00827351">
        <w:tc>
          <w:tcPr>
            <w:tcW w:w="14881" w:type="dxa"/>
            <w:gridSpan w:val="2"/>
          </w:tcPr>
          <w:p w:rsidR="004D7CD6" w:rsidRPr="00512C7B" w:rsidRDefault="004D7CD6" w:rsidP="00827351">
            <w:pPr>
              <w:jc w:val="both"/>
              <w:rPr>
                <w:b/>
                <w:sz w:val="28"/>
                <w:szCs w:val="28"/>
              </w:rPr>
            </w:pPr>
            <w:r w:rsidRPr="00512C7B">
              <w:rPr>
                <w:b/>
                <w:sz w:val="28"/>
                <w:szCs w:val="28"/>
              </w:rPr>
              <w:t>Условия прохождения гражданской службы</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 xml:space="preserve">примерный размер </w:t>
            </w:r>
          </w:p>
          <w:p w:rsidR="004D7CD6" w:rsidRPr="00512C7B" w:rsidRDefault="004D7CD6" w:rsidP="00827351">
            <w:pPr>
              <w:jc w:val="both"/>
              <w:rPr>
                <w:sz w:val="28"/>
                <w:szCs w:val="28"/>
              </w:rPr>
            </w:pPr>
            <w:r w:rsidRPr="00512C7B">
              <w:rPr>
                <w:sz w:val="28"/>
                <w:szCs w:val="28"/>
              </w:rPr>
              <w:t>денежного содержания</w:t>
            </w:r>
          </w:p>
        </w:tc>
        <w:tc>
          <w:tcPr>
            <w:tcW w:w="11407" w:type="dxa"/>
          </w:tcPr>
          <w:p w:rsidR="004D7CD6" w:rsidRPr="00512C7B" w:rsidRDefault="00FF6F03" w:rsidP="00827351">
            <w:pPr>
              <w:jc w:val="both"/>
              <w:rPr>
                <w:sz w:val="28"/>
                <w:szCs w:val="28"/>
              </w:rPr>
            </w:pPr>
            <w:r>
              <w:rPr>
                <w:sz w:val="28"/>
                <w:szCs w:val="28"/>
              </w:rPr>
              <w:t>35  000 – 39</w:t>
            </w:r>
            <w:r w:rsidR="00652048">
              <w:rPr>
                <w:sz w:val="28"/>
                <w:szCs w:val="28"/>
              </w:rPr>
              <w:t xml:space="preserve"> 000</w:t>
            </w:r>
            <w:r w:rsidR="005004B4">
              <w:rPr>
                <w:sz w:val="28"/>
                <w:szCs w:val="28"/>
              </w:rPr>
              <w:t xml:space="preserve"> рублей</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командировки</w:t>
            </w:r>
          </w:p>
        </w:tc>
        <w:tc>
          <w:tcPr>
            <w:tcW w:w="11407" w:type="dxa"/>
          </w:tcPr>
          <w:p w:rsidR="004D7CD6" w:rsidRPr="00512C7B" w:rsidRDefault="000F77A7" w:rsidP="00827351">
            <w:pPr>
              <w:spacing w:line="302" w:lineRule="exact"/>
              <w:jc w:val="both"/>
              <w:rPr>
                <w:spacing w:val="-1"/>
                <w:sz w:val="28"/>
                <w:szCs w:val="28"/>
              </w:rPr>
            </w:pPr>
            <w:r>
              <w:rPr>
                <w:spacing w:val="-1"/>
                <w:sz w:val="28"/>
                <w:szCs w:val="28"/>
              </w:rPr>
              <w:t>нет</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служебное  время</w:t>
            </w:r>
          </w:p>
        </w:tc>
        <w:tc>
          <w:tcPr>
            <w:tcW w:w="11407" w:type="dxa"/>
          </w:tcPr>
          <w:p w:rsidR="004D7CD6" w:rsidRPr="00512C7B" w:rsidRDefault="00FF6F03" w:rsidP="00827351">
            <w:pPr>
              <w:spacing w:line="302" w:lineRule="exact"/>
              <w:jc w:val="both"/>
              <w:rPr>
                <w:spacing w:val="-1"/>
                <w:sz w:val="28"/>
                <w:szCs w:val="28"/>
              </w:rPr>
            </w:pPr>
            <w:r>
              <w:rPr>
                <w:spacing w:val="-1"/>
                <w:sz w:val="28"/>
                <w:szCs w:val="28"/>
              </w:rPr>
              <w:t xml:space="preserve">понедельник – четверг </w:t>
            </w:r>
            <w:r w:rsidR="005004B4">
              <w:rPr>
                <w:spacing w:val="-1"/>
                <w:sz w:val="28"/>
                <w:szCs w:val="28"/>
              </w:rPr>
              <w:t>с 8 час.30 мин. до  17 час. 30 мин.</w:t>
            </w:r>
            <w:r>
              <w:rPr>
                <w:spacing w:val="-1"/>
                <w:sz w:val="28"/>
                <w:szCs w:val="28"/>
              </w:rPr>
              <w:t>, пятница с 8 час. 30 мин. до 16 час.30 мин.</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служебный день</w:t>
            </w:r>
          </w:p>
        </w:tc>
        <w:tc>
          <w:tcPr>
            <w:tcW w:w="11407" w:type="dxa"/>
          </w:tcPr>
          <w:p w:rsidR="004D7CD6" w:rsidRPr="00512C7B" w:rsidRDefault="006D21CD" w:rsidP="00827351">
            <w:pPr>
              <w:jc w:val="both"/>
              <w:rPr>
                <w:sz w:val="28"/>
                <w:szCs w:val="28"/>
              </w:rPr>
            </w:pPr>
            <w:r>
              <w:rPr>
                <w:sz w:val="28"/>
                <w:szCs w:val="28"/>
              </w:rPr>
              <w:t>5-ти дневная рабочая неделя</w:t>
            </w:r>
          </w:p>
        </w:tc>
      </w:tr>
      <w:tr w:rsidR="004D7CD6" w:rsidRPr="00512C7B" w:rsidTr="00827351">
        <w:tc>
          <w:tcPr>
            <w:tcW w:w="14881" w:type="dxa"/>
            <w:gridSpan w:val="2"/>
          </w:tcPr>
          <w:p w:rsidR="004D7CD6" w:rsidRPr="00512C7B" w:rsidRDefault="004D7CD6" w:rsidP="00827351">
            <w:pPr>
              <w:spacing w:line="302" w:lineRule="exact"/>
              <w:jc w:val="both"/>
              <w:rPr>
                <w:b/>
                <w:color w:val="000000"/>
                <w:spacing w:val="-1"/>
                <w:sz w:val="28"/>
                <w:szCs w:val="28"/>
              </w:rPr>
            </w:pPr>
            <w:r w:rsidRPr="00512C7B">
              <w:rPr>
                <w:b/>
                <w:color w:val="000000"/>
                <w:spacing w:val="-1"/>
                <w:sz w:val="28"/>
                <w:szCs w:val="28"/>
              </w:rPr>
              <w:t>Общая информация</w:t>
            </w:r>
          </w:p>
        </w:tc>
      </w:tr>
      <w:tr w:rsidR="004D7CD6" w:rsidRPr="00512C7B" w:rsidTr="00827351">
        <w:tc>
          <w:tcPr>
            <w:tcW w:w="3474" w:type="dxa"/>
          </w:tcPr>
          <w:p w:rsidR="004D7CD6" w:rsidRPr="00512C7B" w:rsidRDefault="004D7CD6" w:rsidP="00827351">
            <w:pPr>
              <w:jc w:val="both"/>
              <w:rPr>
                <w:sz w:val="28"/>
                <w:szCs w:val="28"/>
              </w:rPr>
            </w:pPr>
            <w:r w:rsidRPr="00512C7B">
              <w:rPr>
                <w:sz w:val="28"/>
                <w:szCs w:val="28"/>
              </w:rPr>
              <w:t xml:space="preserve">дата начала – дата окончания приема </w:t>
            </w:r>
            <w:r w:rsidRPr="00512C7B">
              <w:rPr>
                <w:sz w:val="28"/>
                <w:szCs w:val="28"/>
              </w:rPr>
              <w:lastRenderedPageBreak/>
              <w:t>документов</w:t>
            </w:r>
          </w:p>
        </w:tc>
        <w:tc>
          <w:tcPr>
            <w:tcW w:w="11407" w:type="dxa"/>
          </w:tcPr>
          <w:p w:rsidR="004D7CD6" w:rsidRPr="00512C7B" w:rsidRDefault="000F77A7" w:rsidP="00827351">
            <w:pPr>
              <w:jc w:val="both"/>
              <w:rPr>
                <w:sz w:val="28"/>
                <w:szCs w:val="28"/>
              </w:rPr>
            </w:pPr>
            <w:r>
              <w:rPr>
                <w:sz w:val="28"/>
                <w:szCs w:val="28"/>
              </w:rPr>
              <w:lastRenderedPageBreak/>
              <w:t xml:space="preserve">с </w:t>
            </w:r>
            <w:r w:rsidR="009F01E4">
              <w:rPr>
                <w:sz w:val="28"/>
                <w:szCs w:val="28"/>
              </w:rPr>
              <w:t>14  марта по 03</w:t>
            </w:r>
            <w:r w:rsidR="00FF6F03">
              <w:rPr>
                <w:sz w:val="28"/>
                <w:szCs w:val="28"/>
              </w:rPr>
              <w:t xml:space="preserve"> апреля 2017 года</w:t>
            </w:r>
          </w:p>
        </w:tc>
      </w:tr>
      <w:tr w:rsidR="004D7CD6" w:rsidRPr="00512C7B" w:rsidTr="00827351">
        <w:tc>
          <w:tcPr>
            <w:tcW w:w="3474" w:type="dxa"/>
          </w:tcPr>
          <w:p w:rsidR="004D7CD6" w:rsidRPr="00512C7B" w:rsidRDefault="004D7CD6" w:rsidP="00827351">
            <w:pPr>
              <w:jc w:val="both"/>
              <w:rPr>
                <w:color w:val="000000"/>
                <w:spacing w:val="-1"/>
                <w:sz w:val="28"/>
                <w:szCs w:val="28"/>
              </w:rPr>
            </w:pPr>
            <w:r w:rsidRPr="00512C7B">
              <w:rPr>
                <w:color w:val="000000"/>
                <w:spacing w:val="-1"/>
                <w:sz w:val="28"/>
                <w:szCs w:val="28"/>
              </w:rPr>
              <w:lastRenderedPageBreak/>
              <w:t>для участия в конкурсе необходимо представить следующие документы</w:t>
            </w:r>
          </w:p>
        </w:tc>
        <w:tc>
          <w:tcPr>
            <w:tcW w:w="11407" w:type="dxa"/>
          </w:tcPr>
          <w:p w:rsidR="009003DE" w:rsidRPr="00942A21" w:rsidRDefault="009003DE" w:rsidP="009003DE">
            <w:pPr>
              <w:ind w:firstLine="851"/>
              <w:jc w:val="both"/>
              <w:rPr>
                <w:color w:val="000000"/>
                <w:sz w:val="28"/>
                <w:szCs w:val="28"/>
              </w:rPr>
            </w:pPr>
            <w:r w:rsidRPr="00942A21">
              <w:rPr>
                <w:color w:val="000000"/>
                <w:sz w:val="28"/>
                <w:szCs w:val="28"/>
              </w:rPr>
              <w:t>Гражданин Российской Федерации, изъявивший желание участвовать в конкурсе, должен представить в отдел правовой и кадровой работы Министерств</w:t>
            </w:r>
            <w:r>
              <w:rPr>
                <w:color w:val="000000"/>
                <w:sz w:val="28"/>
                <w:szCs w:val="28"/>
              </w:rPr>
              <w:t xml:space="preserve">а культуры и туризма </w:t>
            </w:r>
            <w:r w:rsidRPr="00942A21">
              <w:rPr>
                <w:color w:val="000000"/>
                <w:sz w:val="28"/>
                <w:szCs w:val="28"/>
              </w:rPr>
              <w:t xml:space="preserve">Удмуртской Республики </w:t>
            </w:r>
            <w:r w:rsidRPr="00942A21">
              <w:rPr>
                <w:bCs/>
                <w:iCs/>
                <w:color w:val="000000"/>
                <w:sz w:val="28"/>
                <w:szCs w:val="28"/>
              </w:rPr>
              <w:t>следующие документы</w:t>
            </w:r>
            <w:r w:rsidRPr="00942A21">
              <w:rPr>
                <w:color w:val="000000"/>
                <w:sz w:val="28"/>
                <w:szCs w:val="28"/>
              </w:rPr>
              <w:t xml:space="preserve">: </w:t>
            </w:r>
          </w:p>
          <w:p w:rsidR="009003DE" w:rsidRPr="00942A21" w:rsidRDefault="009003DE" w:rsidP="009003DE">
            <w:pPr>
              <w:jc w:val="both"/>
              <w:rPr>
                <w:color w:val="000000"/>
                <w:sz w:val="28"/>
                <w:szCs w:val="28"/>
              </w:rPr>
            </w:pPr>
            <w:r w:rsidRPr="00942A21">
              <w:rPr>
                <w:color w:val="000000"/>
                <w:sz w:val="28"/>
                <w:szCs w:val="28"/>
              </w:rPr>
              <w:t>а) личное заявление;</w:t>
            </w:r>
          </w:p>
          <w:p w:rsidR="009003DE" w:rsidRPr="00942A21" w:rsidRDefault="009003DE" w:rsidP="009003DE">
            <w:pPr>
              <w:jc w:val="both"/>
              <w:rPr>
                <w:color w:val="000000"/>
                <w:sz w:val="28"/>
                <w:szCs w:val="28"/>
              </w:rPr>
            </w:pPr>
            <w:r w:rsidRPr="00942A21">
              <w:rPr>
                <w:color w:val="000000"/>
                <w:sz w:val="28"/>
                <w:szCs w:val="28"/>
              </w:rPr>
              <w:t> б) собственноручно заполненную и подписанную (по форме, утвержденной распоряжением Правительства Российской Федерации от 26.05.2005 N 667-р в ред. от 16.10.07 г. №1428-р); с приложением фотографии;</w:t>
            </w:r>
          </w:p>
          <w:p w:rsidR="009003DE" w:rsidRPr="00942A21" w:rsidRDefault="009003DE" w:rsidP="009003DE">
            <w:pPr>
              <w:jc w:val="both"/>
              <w:rPr>
                <w:color w:val="000000"/>
                <w:sz w:val="28"/>
                <w:szCs w:val="28"/>
              </w:rPr>
            </w:pPr>
            <w:r w:rsidRPr="00942A21">
              <w:rPr>
                <w:color w:val="000000"/>
                <w:sz w:val="28"/>
                <w:szCs w:val="28"/>
              </w:rPr>
              <w:t>в) копию паспорта или заменяющего его документа (соответствующий документ предъявляется лично по прибытии на конкурс);</w:t>
            </w:r>
          </w:p>
          <w:p w:rsidR="009003DE" w:rsidRPr="00942A21" w:rsidRDefault="009003DE" w:rsidP="009003DE">
            <w:pPr>
              <w:jc w:val="both"/>
              <w:rPr>
                <w:color w:val="000000"/>
                <w:sz w:val="28"/>
                <w:szCs w:val="28"/>
              </w:rPr>
            </w:pPr>
            <w:r w:rsidRPr="00942A21">
              <w:rPr>
                <w:color w:val="000000"/>
                <w:sz w:val="28"/>
                <w:szCs w:val="28"/>
              </w:rPr>
              <w:t>г) документы, подтверждающие необходимое профессиональное образование, стаж работы и квалификацию:</w:t>
            </w:r>
          </w:p>
          <w:p w:rsidR="009003DE" w:rsidRPr="00942A21" w:rsidRDefault="009003DE" w:rsidP="009003DE">
            <w:pPr>
              <w:jc w:val="both"/>
              <w:rPr>
                <w:color w:val="000000"/>
                <w:sz w:val="28"/>
                <w:szCs w:val="28"/>
              </w:rPr>
            </w:pPr>
            <w:r w:rsidRPr="00942A21">
              <w:rPr>
                <w:color w:val="000000"/>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003DE" w:rsidRPr="00942A21" w:rsidRDefault="009003DE" w:rsidP="009003DE">
            <w:pPr>
              <w:jc w:val="both"/>
              <w:rPr>
                <w:color w:val="000000"/>
                <w:sz w:val="28"/>
                <w:szCs w:val="28"/>
              </w:rPr>
            </w:pPr>
            <w:r w:rsidRPr="00942A21">
              <w:rPr>
                <w:color w:val="000000"/>
                <w:sz w:val="28"/>
                <w:szCs w:val="28"/>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9003DE" w:rsidRPr="00942A21" w:rsidRDefault="009003DE" w:rsidP="009003DE">
            <w:pPr>
              <w:jc w:val="both"/>
              <w:rPr>
                <w:color w:val="000000"/>
                <w:sz w:val="28"/>
                <w:szCs w:val="28"/>
              </w:rPr>
            </w:pPr>
            <w:r w:rsidRPr="00942A21">
              <w:rPr>
                <w:color w:val="000000"/>
                <w:sz w:val="28"/>
                <w:szCs w:val="28"/>
              </w:rPr>
              <w:t>д) документ об отсутствии у гражданина заболевания, препятствующего поступлению на гражданскую службу или ее прохождению;</w:t>
            </w:r>
          </w:p>
          <w:p w:rsidR="009003DE" w:rsidRDefault="009003DE" w:rsidP="009003DE">
            <w:pPr>
              <w:jc w:val="both"/>
              <w:rPr>
                <w:color w:val="000000"/>
                <w:sz w:val="28"/>
                <w:szCs w:val="28"/>
              </w:rPr>
            </w:pPr>
            <w:r w:rsidRPr="00942A21">
              <w:rPr>
                <w:color w:val="000000"/>
                <w:sz w:val="28"/>
                <w:szCs w:val="28"/>
              </w:rPr>
              <w:t xml:space="preserve">е) </w:t>
            </w:r>
            <w:hyperlink r:id="rId6" w:history="1">
              <w:r>
                <w:rPr>
                  <w:rStyle w:val="a7"/>
                  <w:color w:val="000000"/>
                  <w:sz w:val="28"/>
                  <w:szCs w:val="28"/>
                </w:rPr>
                <w:t>справка о предоставлении сведений о своих доходах, расходах, об имуществе и обязательствах имущественного характера</w:t>
              </w:r>
            </w:hyperlink>
            <w:r>
              <w:rPr>
                <w:color w:val="000000"/>
                <w:sz w:val="28"/>
                <w:szCs w:val="28"/>
              </w:rPr>
              <w:t>, а также  своих супруги (супруга) и несовершеннолетних детей, по форме в соответствии с Указом Президента РФ от 23.06.2014 N 460.</w:t>
            </w:r>
            <w:r w:rsidRPr="00942A21">
              <w:rPr>
                <w:color w:val="000000"/>
                <w:sz w:val="28"/>
                <w:szCs w:val="28"/>
              </w:rPr>
              <w:t xml:space="preserve"> </w:t>
            </w:r>
          </w:p>
          <w:p w:rsidR="004D7CD6" w:rsidRPr="00512C7B" w:rsidRDefault="004D7CD6" w:rsidP="009003DE">
            <w:pPr>
              <w:jc w:val="both"/>
              <w:rPr>
                <w:spacing w:val="-1"/>
                <w:sz w:val="28"/>
                <w:szCs w:val="28"/>
              </w:rPr>
            </w:pPr>
          </w:p>
        </w:tc>
      </w:tr>
      <w:tr w:rsidR="004D7CD6" w:rsidRPr="00512C7B" w:rsidTr="00854C54">
        <w:trPr>
          <w:trHeight w:val="70"/>
        </w:trPr>
        <w:tc>
          <w:tcPr>
            <w:tcW w:w="3474" w:type="dxa"/>
          </w:tcPr>
          <w:p w:rsidR="004D7CD6" w:rsidRPr="00512C7B" w:rsidRDefault="004D7CD6" w:rsidP="00827351">
            <w:pPr>
              <w:jc w:val="both"/>
              <w:rPr>
                <w:spacing w:val="-1"/>
                <w:sz w:val="28"/>
                <w:szCs w:val="28"/>
              </w:rPr>
            </w:pPr>
            <w:r w:rsidRPr="00512C7B">
              <w:rPr>
                <w:sz w:val="28"/>
                <w:szCs w:val="28"/>
              </w:rPr>
              <w:t>место, время приема документов  и срок, до истечения которого принимаются указанные документы</w:t>
            </w:r>
          </w:p>
        </w:tc>
        <w:tc>
          <w:tcPr>
            <w:tcW w:w="11407" w:type="dxa"/>
          </w:tcPr>
          <w:p w:rsidR="004D7CD6" w:rsidRPr="00512C7B" w:rsidRDefault="006D21CD" w:rsidP="00A236D5">
            <w:pPr>
              <w:jc w:val="both"/>
              <w:rPr>
                <w:color w:val="000000"/>
                <w:spacing w:val="-1"/>
                <w:sz w:val="28"/>
                <w:szCs w:val="28"/>
              </w:rPr>
            </w:pPr>
            <w:r>
              <w:rPr>
                <w:color w:val="000000"/>
                <w:sz w:val="28"/>
                <w:szCs w:val="28"/>
              </w:rPr>
              <w:t xml:space="preserve">      </w:t>
            </w:r>
            <w:r w:rsidR="00854C54">
              <w:rPr>
                <w:color w:val="000000"/>
                <w:sz w:val="28"/>
                <w:szCs w:val="28"/>
              </w:rPr>
              <w:t>П</w:t>
            </w:r>
            <w:r w:rsidR="00854C54" w:rsidRPr="00942A21">
              <w:rPr>
                <w:color w:val="000000"/>
                <w:sz w:val="28"/>
                <w:szCs w:val="28"/>
              </w:rPr>
              <w:t xml:space="preserve">редставить </w:t>
            </w:r>
            <w:r w:rsidR="00854C54">
              <w:rPr>
                <w:color w:val="000000"/>
                <w:sz w:val="28"/>
                <w:szCs w:val="28"/>
              </w:rPr>
              <w:t xml:space="preserve"> документы,  </w:t>
            </w:r>
            <w:r w:rsidR="00854C54" w:rsidRPr="00942A21">
              <w:rPr>
                <w:color w:val="000000"/>
                <w:sz w:val="28"/>
                <w:szCs w:val="28"/>
              </w:rPr>
              <w:t>а также ознакомиться с условиями прохождения гражданской службы</w:t>
            </w:r>
            <w:r w:rsidR="00DC2E9C">
              <w:rPr>
                <w:color w:val="000000"/>
                <w:sz w:val="28"/>
                <w:szCs w:val="28"/>
              </w:rPr>
              <w:t xml:space="preserve">, </w:t>
            </w:r>
            <w:r w:rsidR="00854C54" w:rsidRPr="00942A21">
              <w:rPr>
                <w:color w:val="000000"/>
                <w:sz w:val="28"/>
                <w:szCs w:val="28"/>
              </w:rPr>
              <w:t xml:space="preserve"> можно по адрес</w:t>
            </w:r>
            <w:r w:rsidR="00854C54">
              <w:rPr>
                <w:color w:val="000000"/>
                <w:sz w:val="28"/>
                <w:szCs w:val="28"/>
              </w:rPr>
              <w:t>у г. Ижевск, ул. М.Горького</w:t>
            </w:r>
            <w:r w:rsidR="00854C54" w:rsidRPr="00942A21">
              <w:rPr>
                <w:color w:val="000000"/>
                <w:sz w:val="28"/>
                <w:szCs w:val="28"/>
              </w:rPr>
              <w:t>,</w:t>
            </w:r>
            <w:r w:rsidR="00854C54">
              <w:rPr>
                <w:color w:val="000000"/>
                <w:sz w:val="28"/>
                <w:szCs w:val="28"/>
              </w:rPr>
              <w:t>73</w:t>
            </w:r>
            <w:r w:rsidR="00DC2E9C">
              <w:rPr>
                <w:color w:val="000000"/>
                <w:sz w:val="28"/>
                <w:szCs w:val="28"/>
              </w:rPr>
              <w:t xml:space="preserve">, </w:t>
            </w:r>
            <w:r w:rsidR="00854C54" w:rsidRPr="00942A21">
              <w:rPr>
                <w:color w:val="000000"/>
                <w:sz w:val="28"/>
                <w:szCs w:val="28"/>
              </w:rPr>
              <w:t xml:space="preserve"> Министерств</w:t>
            </w:r>
            <w:r w:rsidR="009003DE">
              <w:rPr>
                <w:color w:val="000000"/>
                <w:sz w:val="28"/>
                <w:szCs w:val="28"/>
              </w:rPr>
              <w:t xml:space="preserve">о культуры и туризма </w:t>
            </w:r>
            <w:r w:rsidR="00854C54" w:rsidRPr="00942A21">
              <w:rPr>
                <w:color w:val="000000"/>
                <w:sz w:val="28"/>
                <w:szCs w:val="28"/>
              </w:rPr>
              <w:t>Удмуртской Республики, отдел правовой и кадровой ра</w:t>
            </w:r>
            <w:r w:rsidR="003B5605">
              <w:rPr>
                <w:color w:val="000000"/>
                <w:sz w:val="28"/>
                <w:szCs w:val="28"/>
              </w:rPr>
              <w:t>бот</w:t>
            </w:r>
            <w:r w:rsidR="009003DE">
              <w:rPr>
                <w:color w:val="000000"/>
                <w:sz w:val="28"/>
                <w:szCs w:val="28"/>
              </w:rPr>
              <w:t xml:space="preserve">ы с </w:t>
            </w:r>
            <w:r w:rsidR="009F01E4">
              <w:rPr>
                <w:sz w:val="28"/>
                <w:szCs w:val="28"/>
              </w:rPr>
              <w:t>14 марта 2017 года  по 03</w:t>
            </w:r>
            <w:r w:rsidR="00FF6F03">
              <w:rPr>
                <w:sz w:val="28"/>
                <w:szCs w:val="28"/>
              </w:rPr>
              <w:t xml:space="preserve"> апреля 2017</w:t>
            </w:r>
            <w:r w:rsidR="009003DE">
              <w:rPr>
                <w:sz w:val="28"/>
                <w:szCs w:val="28"/>
              </w:rPr>
              <w:t xml:space="preserve"> года</w:t>
            </w:r>
            <w:r w:rsidR="00854C54" w:rsidRPr="00942A21">
              <w:rPr>
                <w:color w:val="000000"/>
                <w:sz w:val="28"/>
                <w:szCs w:val="28"/>
              </w:rPr>
              <w:t xml:space="preserve"> с</w:t>
            </w:r>
            <w:r w:rsidR="00854C54" w:rsidRPr="003F4D18">
              <w:rPr>
                <w:sz w:val="28"/>
                <w:szCs w:val="28"/>
              </w:rPr>
              <w:t>.</w:t>
            </w:r>
            <w:r w:rsidR="00854C54">
              <w:rPr>
                <w:sz w:val="28"/>
                <w:szCs w:val="28"/>
              </w:rPr>
              <w:t xml:space="preserve"> 10 час.</w:t>
            </w:r>
            <w:r w:rsidR="00854C54" w:rsidRPr="003F4D18">
              <w:rPr>
                <w:sz w:val="28"/>
                <w:szCs w:val="28"/>
              </w:rPr>
              <w:t xml:space="preserve">00 мин. до 12 час..00 мин.; с 14 час.00 мин. </w:t>
            </w:r>
            <w:r w:rsidR="00854C54">
              <w:rPr>
                <w:sz w:val="28"/>
                <w:szCs w:val="28"/>
              </w:rPr>
              <w:t>до 16</w:t>
            </w:r>
            <w:r w:rsidR="00854C54" w:rsidRPr="003F4D18">
              <w:rPr>
                <w:sz w:val="28"/>
                <w:szCs w:val="28"/>
              </w:rPr>
              <w:t xml:space="preserve"> час. 00 мин. (кроме выходных и праздничных дней).</w:t>
            </w:r>
            <w:r w:rsidR="00854C54" w:rsidRPr="00147394">
              <w:rPr>
                <w:sz w:val="28"/>
                <w:szCs w:val="28"/>
              </w:rPr>
              <w:t xml:space="preserve"> </w:t>
            </w:r>
            <w:r w:rsidR="00854C54" w:rsidRPr="00942A21">
              <w:rPr>
                <w:color w:val="000000"/>
                <w:sz w:val="28"/>
                <w:szCs w:val="28"/>
              </w:rPr>
              <w:t xml:space="preserve"> </w:t>
            </w:r>
          </w:p>
        </w:tc>
      </w:tr>
      <w:tr w:rsidR="004D7CD6" w:rsidRPr="00512C7B" w:rsidTr="00827351">
        <w:tc>
          <w:tcPr>
            <w:tcW w:w="3474" w:type="dxa"/>
          </w:tcPr>
          <w:p w:rsidR="004D7CD6" w:rsidRPr="00512C7B" w:rsidRDefault="004D7CD6" w:rsidP="00827351">
            <w:pPr>
              <w:jc w:val="both"/>
              <w:rPr>
                <w:spacing w:val="-1"/>
                <w:sz w:val="28"/>
                <w:szCs w:val="28"/>
              </w:rPr>
            </w:pPr>
            <w:r w:rsidRPr="00512C7B">
              <w:rPr>
                <w:spacing w:val="-1"/>
                <w:sz w:val="28"/>
                <w:szCs w:val="28"/>
              </w:rPr>
              <w:t>контактный телефон</w:t>
            </w:r>
          </w:p>
        </w:tc>
        <w:tc>
          <w:tcPr>
            <w:tcW w:w="11407" w:type="dxa"/>
          </w:tcPr>
          <w:p w:rsidR="004D7CD6" w:rsidRPr="00512C7B" w:rsidRDefault="005D0D27" w:rsidP="00827351">
            <w:pPr>
              <w:spacing w:line="302" w:lineRule="exact"/>
              <w:jc w:val="both"/>
              <w:rPr>
                <w:color w:val="000000"/>
                <w:spacing w:val="-1"/>
                <w:sz w:val="28"/>
                <w:szCs w:val="28"/>
              </w:rPr>
            </w:pPr>
            <w:r>
              <w:rPr>
                <w:color w:val="000000"/>
                <w:spacing w:val="-1"/>
                <w:sz w:val="28"/>
                <w:szCs w:val="28"/>
              </w:rPr>
              <w:t>575-590</w:t>
            </w:r>
          </w:p>
        </w:tc>
      </w:tr>
      <w:tr w:rsidR="004D7CD6" w:rsidRPr="00512C7B" w:rsidTr="00827351">
        <w:tc>
          <w:tcPr>
            <w:tcW w:w="3474" w:type="dxa"/>
          </w:tcPr>
          <w:p w:rsidR="004D7CD6" w:rsidRPr="00512C7B" w:rsidRDefault="004D7CD6" w:rsidP="00827351">
            <w:pPr>
              <w:jc w:val="both"/>
              <w:rPr>
                <w:spacing w:val="-1"/>
                <w:sz w:val="28"/>
                <w:szCs w:val="28"/>
              </w:rPr>
            </w:pPr>
            <w:r w:rsidRPr="00512C7B">
              <w:rPr>
                <w:spacing w:val="-1"/>
                <w:sz w:val="28"/>
                <w:szCs w:val="28"/>
              </w:rPr>
              <w:t xml:space="preserve">контактное лицо, </w:t>
            </w:r>
            <w:r w:rsidRPr="00512C7B">
              <w:rPr>
                <w:sz w:val="28"/>
                <w:szCs w:val="28"/>
                <w:lang w:val="en-US"/>
              </w:rPr>
              <w:t>email</w:t>
            </w:r>
          </w:p>
        </w:tc>
        <w:tc>
          <w:tcPr>
            <w:tcW w:w="11407" w:type="dxa"/>
          </w:tcPr>
          <w:p w:rsidR="004D7CD6" w:rsidRPr="00512C7B" w:rsidRDefault="0046733E" w:rsidP="00FF6F03">
            <w:pPr>
              <w:spacing w:line="302" w:lineRule="exact"/>
              <w:jc w:val="both"/>
              <w:rPr>
                <w:color w:val="000000"/>
                <w:spacing w:val="-1"/>
                <w:sz w:val="28"/>
                <w:szCs w:val="28"/>
              </w:rPr>
            </w:pPr>
            <w:r>
              <w:rPr>
                <w:color w:val="000000"/>
                <w:spacing w:val="-1"/>
                <w:sz w:val="28"/>
                <w:szCs w:val="28"/>
              </w:rPr>
              <w:t>Андрианова Галина Германовна</w:t>
            </w:r>
            <w:r w:rsidR="005D0D27">
              <w:rPr>
                <w:color w:val="000000"/>
                <w:spacing w:val="-1"/>
                <w:sz w:val="28"/>
                <w:szCs w:val="28"/>
              </w:rPr>
              <w:t>, Шутова Екатерина Олеговна</w:t>
            </w:r>
          </w:p>
        </w:tc>
      </w:tr>
      <w:tr w:rsidR="004D7CD6" w:rsidRPr="00512C7B" w:rsidTr="00827351">
        <w:tc>
          <w:tcPr>
            <w:tcW w:w="3474" w:type="dxa"/>
          </w:tcPr>
          <w:p w:rsidR="004D7CD6" w:rsidRPr="00512C7B" w:rsidRDefault="004D7CD6" w:rsidP="00827351">
            <w:pPr>
              <w:jc w:val="both"/>
              <w:rPr>
                <w:spacing w:val="-1"/>
                <w:sz w:val="28"/>
                <w:szCs w:val="28"/>
              </w:rPr>
            </w:pPr>
            <w:r w:rsidRPr="00512C7B">
              <w:rPr>
                <w:spacing w:val="-1"/>
                <w:sz w:val="28"/>
                <w:szCs w:val="28"/>
              </w:rPr>
              <w:t xml:space="preserve">интернет-сайт </w:t>
            </w:r>
          </w:p>
          <w:p w:rsidR="004D7CD6" w:rsidRPr="00512C7B" w:rsidRDefault="004D7CD6" w:rsidP="00827351">
            <w:pPr>
              <w:jc w:val="both"/>
              <w:rPr>
                <w:spacing w:val="-1"/>
                <w:sz w:val="28"/>
                <w:szCs w:val="28"/>
              </w:rPr>
            </w:pPr>
            <w:r w:rsidRPr="00512C7B">
              <w:rPr>
                <w:spacing w:val="-1"/>
                <w:sz w:val="28"/>
                <w:szCs w:val="28"/>
              </w:rPr>
              <w:t>государственного органа</w:t>
            </w:r>
          </w:p>
        </w:tc>
        <w:tc>
          <w:tcPr>
            <w:tcW w:w="11407" w:type="dxa"/>
          </w:tcPr>
          <w:p w:rsidR="004D7CD6" w:rsidRPr="005D0D27" w:rsidRDefault="005D0D27" w:rsidP="00827351">
            <w:pPr>
              <w:spacing w:line="302" w:lineRule="exact"/>
              <w:jc w:val="both"/>
              <w:rPr>
                <w:color w:val="000000"/>
                <w:spacing w:val="-1"/>
                <w:sz w:val="28"/>
                <w:szCs w:val="28"/>
              </w:rPr>
            </w:pPr>
            <w:r w:rsidRPr="00942A21">
              <w:rPr>
                <w:color w:val="000000"/>
                <w:sz w:val="28"/>
                <w:szCs w:val="28"/>
                <w:lang w:val="en-US"/>
              </w:rPr>
              <w:t>http</w:t>
            </w:r>
            <w:r w:rsidRPr="00942A21">
              <w:rPr>
                <w:color w:val="000000"/>
                <w:sz w:val="28"/>
                <w:szCs w:val="28"/>
              </w:rPr>
              <w:t>:/</w:t>
            </w:r>
            <w:r>
              <w:rPr>
                <w:color w:val="000000"/>
                <w:sz w:val="28"/>
                <w:szCs w:val="28"/>
                <w:lang w:val="en-US"/>
              </w:rPr>
              <w:t>/min</w:t>
            </w:r>
            <w:r w:rsidRPr="00942A21">
              <w:rPr>
                <w:color w:val="000000"/>
                <w:sz w:val="28"/>
                <w:szCs w:val="28"/>
                <w:lang w:val="en-US"/>
              </w:rPr>
              <w:t>kultura</w:t>
            </w:r>
            <w:r w:rsidRPr="00942A21">
              <w:rPr>
                <w:color w:val="000000"/>
                <w:sz w:val="28"/>
                <w:szCs w:val="28"/>
              </w:rPr>
              <w:t>.</w:t>
            </w:r>
            <w:r w:rsidRPr="00942A21">
              <w:rPr>
                <w:color w:val="000000"/>
                <w:sz w:val="28"/>
                <w:szCs w:val="28"/>
                <w:lang w:val="en-US"/>
              </w:rPr>
              <w:t>udmurt</w:t>
            </w:r>
            <w:r w:rsidRPr="00942A21">
              <w:rPr>
                <w:color w:val="000000"/>
                <w:sz w:val="28"/>
                <w:szCs w:val="28"/>
              </w:rPr>
              <w:t>.</w:t>
            </w:r>
            <w:r w:rsidRPr="00942A21">
              <w:rPr>
                <w:color w:val="000000"/>
                <w:sz w:val="28"/>
                <w:szCs w:val="28"/>
                <w:lang w:val="en-US"/>
              </w:rPr>
              <w:t>ru</w:t>
            </w:r>
            <w:r>
              <w:rPr>
                <w:color w:val="000000"/>
                <w:sz w:val="28"/>
                <w:szCs w:val="28"/>
              </w:rPr>
              <w:t>.</w:t>
            </w:r>
          </w:p>
        </w:tc>
      </w:tr>
      <w:tr w:rsidR="004D7CD6" w:rsidRPr="00512C7B" w:rsidTr="00827351">
        <w:tc>
          <w:tcPr>
            <w:tcW w:w="3474" w:type="dxa"/>
          </w:tcPr>
          <w:p w:rsidR="004D7CD6" w:rsidRPr="00512C7B" w:rsidRDefault="004D7CD6" w:rsidP="00827351">
            <w:pPr>
              <w:jc w:val="both"/>
              <w:rPr>
                <w:spacing w:val="-1"/>
                <w:sz w:val="28"/>
                <w:szCs w:val="28"/>
              </w:rPr>
            </w:pPr>
            <w:r w:rsidRPr="00512C7B">
              <w:rPr>
                <w:sz w:val="28"/>
                <w:szCs w:val="28"/>
              </w:rPr>
              <w:t xml:space="preserve">предполагаемая дата </w:t>
            </w:r>
            <w:r w:rsidRPr="00512C7B">
              <w:rPr>
                <w:sz w:val="28"/>
                <w:szCs w:val="28"/>
              </w:rPr>
              <w:lastRenderedPageBreak/>
              <w:t>проведения конкурса</w:t>
            </w:r>
          </w:p>
        </w:tc>
        <w:tc>
          <w:tcPr>
            <w:tcW w:w="11407" w:type="dxa"/>
          </w:tcPr>
          <w:p w:rsidR="004D7CD6" w:rsidRPr="00F15B99" w:rsidRDefault="00FF6F03" w:rsidP="005D0D27">
            <w:pPr>
              <w:spacing w:line="302" w:lineRule="exact"/>
              <w:jc w:val="both"/>
              <w:rPr>
                <w:color w:val="000000"/>
                <w:spacing w:val="-1"/>
                <w:sz w:val="28"/>
                <w:szCs w:val="28"/>
              </w:rPr>
            </w:pPr>
            <w:r>
              <w:rPr>
                <w:color w:val="000000"/>
                <w:spacing w:val="-1"/>
                <w:sz w:val="28"/>
                <w:szCs w:val="28"/>
              </w:rPr>
              <w:lastRenderedPageBreak/>
              <w:t>19 апреля 2017</w:t>
            </w:r>
            <w:r w:rsidR="005D0D27">
              <w:rPr>
                <w:color w:val="000000"/>
                <w:spacing w:val="-1"/>
                <w:sz w:val="28"/>
                <w:szCs w:val="28"/>
              </w:rPr>
              <w:t xml:space="preserve"> года</w:t>
            </w:r>
          </w:p>
        </w:tc>
      </w:tr>
      <w:tr w:rsidR="004D7CD6" w:rsidRPr="00512C7B" w:rsidTr="00827351">
        <w:tc>
          <w:tcPr>
            <w:tcW w:w="3474" w:type="dxa"/>
          </w:tcPr>
          <w:p w:rsidR="004D7CD6" w:rsidRPr="00401535" w:rsidRDefault="004D7CD6" w:rsidP="00827351">
            <w:pPr>
              <w:jc w:val="both"/>
              <w:rPr>
                <w:sz w:val="28"/>
                <w:szCs w:val="28"/>
              </w:rPr>
            </w:pPr>
            <w:r w:rsidRPr="00512C7B">
              <w:rPr>
                <w:sz w:val="28"/>
                <w:szCs w:val="28"/>
              </w:rPr>
              <w:lastRenderedPageBreak/>
              <w:t xml:space="preserve">место и порядок </w:t>
            </w:r>
            <w:r w:rsidR="00401535">
              <w:rPr>
                <w:sz w:val="28"/>
                <w:szCs w:val="28"/>
              </w:rPr>
              <w:t xml:space="preserve">и методы </w:t>
            </w:r>
            <w:r w:rsidRPr="00512C7B">
              <w:rPr>
                <w:sz w:val="28"/>
                <w:szCs w:val="28"/>
              </w:rPr>
              <w:t>проведения</w:t>
            </w:r>
            <w:r w:rsidR="00401535">
              <w:rPr>
                <w:sz w:val="28"/>
                <w:szCs w:val="28"/>
              </w:rPr>
              <w:t xml:space="preserve"> конкурса</w:t>
            </w:r>
          </w:p>
        </w:tc>
        <w:tc>
          <w:tcPr>
            <w:tcW w:w="11407" w:type="dxa"/>
          </w:tcPr>
          <w:p w:rsidR="00854C54" w:rsidRDefault="00FF6F03" w:rsidP="0046733E">
            <w:pPr>
              <w:jc w:val="both"/>
              <w:rPr>
                <w:color w:val="052635"/>
                <w:sz w:val="28"/>
                <w:szCs w:val="28"/>
              </w:rPr>
            </w:pPr>
            <w:r>
              <w:rPr>
                <w:color w:val="052635"/>
                <w:sz w:val="28"/>
                <w:szCs w:val="28"/>
              </w:rPr>
              <w:t xml:space="preserve">Конкурс на замещение вакантной должности начальника отдела бухгалтерского учета, отчетности и контрольно – ревизионной работы – главного бухгалтера </w:t>
            </w:r>
            <w:r w:rsidR="00DC2E9C">
              <w:rPr>
                <w:color w:val="052635"/>
                <w:sz w:val="28"/>
                <w:szCs w:val="28"/>
              </w:rPr>
              <w:t xml:space="preserve"> </w:t>
            </w:r>
            <w:r w:rsidR="00854C54">
              <w:rPr>
                <w:color w:val="052635"/>
                <w:sz w:val="28"/>
                <w:szCs w:val="28"/>
              </w:rPr>
              <w:t>будет</w:t>
            </w:r>
            <w:r w:rsidR="0046733E">
              <w:rPr>
                <w:color w:val="052635"/>
                <w:sz w:val="28"/>
                <w:szCs w:val="28"/>
              </w:rPr>
              <w:t xml:space="preserve">  проводиться  в Министерст</w:t>
            </w:r>
            <w:r w:rsidR="005D0D27">
              <w:rPr>
                <w:color w:val="052635"/>
                <w:sz w:val="28"/>
                <w:szCs w:val="28"/>
              </w:rPr>
              <w:t>ве культуры и туризма</w:t>
            </w:r>
            <w:r w:rsidR="0046733E">
              <w:rPr>
                <w:color w:val="052635"/>
                <w:sz w:val="28"/>
                <w:szCs w:val="28"/>
              </w:rPr>
              <w:t xml:space="preserve"> по адресу: г. Ижевск, ул. М. Горького, 73., конкурсной комиссией Министерст</w:t>
            </w:r>
            <w:r w:rsidR="005D0D27">
              <w:rPr>
                <w:color w:val="052635"/>
                <w:sz w:val="28"/>
                <w:szCs w:val="28"/>
              </w:rPr>
              <w:t xml:space="preserve">ва культуры  и туризма </w:t>
            </w:r>
            <w:r w:rsidR="0046733E">
              <w:rPr>
                <w:color w:val="052635"/>
                <w:sz w:val="28"/>
                <w:szCs w:val="28"/>
              </w:rPr>
              <w:t xml:space="preserve"> Удмуртской Ре</w:t>
            </w:r>
            <w:r w:rsidR="005D0D27">
              <w:rPr>
                <w:color w:val="052635"/>
                <w:sz w:val="28"/>
                <w:szCs w:val="28"/>
              </w:rPr>
              <w:t>спублики</w:t>
            </w:r>
            <w:r w:rsidR="0046733E">
              <w:rPr>
                <w:color w:val="052635"/>
                <w:sz w:val="28"/>
                <w:szCs w:val="28"/>
              </w:rPr>
              <w:t xml:space="preserve">. </w:t>
            </w:r>
          </w:p>
          <w:p w:rsidR="00EC005C" w:rsidRDefault="00854C54" w:rsidP="00EC005C">
            <w:pPr>
              <w:jc w:val="both"/>
              <w:rPr>
                <w:color w:val="052635"/>
                <w:sz w:val="28"/>
                <w:szCs w:val="28"/>
              </w:rPr>
            </w:pPr>
            <w:r>
              <w:rPr>
                <w:color w:val="052635"/>
                <w:sz w:val="28"/>
                <w:szCs w:val="28"/>
              </w:rPr>
              <w:t xml:space="preserve">           </w:t>
            </w:r>
            <w:r w:rsidR="00EC005C">
              <w:rPr>
                <w:color w:val="052635"/>
                <w:sz w:val="28"/>
                <w:szCs w:val="28"/>
              </w:rPr>
              <w:t>В состав конкурсной комиссии включены, помимо сотрудников Министерства культуры и туризма  Удмуртской Республики,  представитель Управления государственной службы и кадровой работы Администрации Президента и Правительства Удмуртской Республики, независимые эксперты.</w:t>
            </w:r>
          </w:p>
          <w:p w:rsidR="00EC005C" w:rsidRDefault="00EC005C" w:rsidP="00EC005C">
            <w:pPr>
              <w:jc w:val="both"/>
              <w:rPr>
                <w:color w:val="052635"/>
                <w:sz w:val="28"/>
                <w:szCs w:val="28"/>
              </w:rPr>
            </w:pPr>
            <w:r>
              <w:rPr>
                <w:color w:val="052635"/>
                <w:sz w:val="28"/>
                <w:szCs w:val="28"/>
              </w:rPr>
              <w:t xml:space="preserve">          Комиссия оценивает кандидата на основании представленных им документов об образовании, прохождении гражданской или иной государственной службы, осуществлении им трудовой деятельности, а также по результатам  прохождения:</w:t>
            </w:r>
          </w:p>
          <w:p w:rsidR="00EC005C" w:rsidRDefault="00EC005C" w:rsidP="00EC005C">
            <w:pPr>
              <w:jc w:val="both"/>
              <w:rPr>
                <w:color w:val="052635"/>
                <w:sz w:val="28"/>
                <w:szCs w:val="28"/>
              </w:rPr>
            </w:pPr>
            <w:r>
              <w:rPr>
                <w:color w:val="052635"/>
                <w:sz w:val="28"/>
                <w:szCs w:val="28"/>
              </w:rPr>
              <w:t>-тестирования  на знание русского языка:</w:t>
            </w:r>
          </w:p>
          <w:p w:rsidR="00EC005C" w:rsidRDefault="00EC005C" w:rsidP="00EC005C">
            <w:pPr>
              <w:jc w:val="both"/>
              <w:rPr>
                <w:color w:val="052635"/>
                <w:sz w:val="28"/>
                <w:szCs w:val="28"/>
              </w:rPr>
            </w:pPr>
            <w:r>
              <w:rPr>
                <w:color w:val="052635"/>
                <w:sz w:val="28"/>
                <w:szCs w:val="28"/>
              </w:rPr>
              <w:t>-тестирования с целью определения уровня знаний основ конституционного строя, законодательства о государственной гражданской службе, противодействия коррупции;</w:t>
            </w:r>
          </w:p>
          <w:p w:rsidR="00EC005C" w:rsidRDefault="00EC005C" w:rsidP="00EC005C">
            <w:pPr>
              <w:jc w:val="both"/>
              <w:rPr>
                <w:color w:val="052635"/>
                <w:sz w:val="28"/>
                <w:szCs w:val="28"/>
              </w:rPr>
            </w:pPr>
            <w:r>
              <w:rPr>
                <w:color w:val="052635"/>
                <w:sz w:val="28"/>
                <w:szCs w:val="28"/>
              </w:rPr>
              <w:t>-индивидуальное собеседование   с претендентами, успешно прошедшими  вышеназванные тестирования.</w:t>
            </w:r>
          </w:p>
          <w:p w:rsidR="00EC005C" w:rsidRDefault="00EC005C" w:rsidP="00EC005C">
            <w:pPr>
              <w:ind w:firstLine="851"/>
              <w:jc w:val="both"/>
              <w:rPr>
                <w:color w:val="052635"/>
                <w:sz w:val="28"/>
                <w:szCs w:val="28"/>
              </w:rPr>
            </w:pPr>
            <w:r>
              <w:rPr>
                <w:color w:val="052635"/>
                <w:sz w:val="28"/>
                <w:szCs w:val="28"/>
              </w:rPr>
              <w:t>Оценивая профессиональные и личностные качества кандидатов,  комиссия исходит из квалификационных требований к  должности гражданской службы, а также из положений, закрепленных в должностном регламенте  по должности, объявленной  по конкурсу.</w:t>
            </w:r>
          </w:p>
          <w:p w:rsidR="00EC005C" w:rsidRDefault="00EC005C" w:rsidP="00EC005C">
            <w:pPr>
              <w:ind w:firstLine="851"/>
              <w:jc w:val="both"/>
              <w:rPr>
                <w:color w:val="052635"/>
                <w:sz w:val="28"/>
                <w:szCs w:val="28"/>
              </w:rPr>
            </w:pPr>
            <w:r>
              <w:rPr>
                <w:color w:val="052635"/>
                <w:sz w:val="28"/>
                <w:szCs w:val="28"/>
              </w:rPr>
              <w:t>Решение конкурсная комиссия Министерства культуры и туризма Удмуртской Республики принимает в отсутствие кандидата. Данное решение является основанием для   подготовки приказа о назначении победителя конкурса на вакантную должность гражданской службы, либо включении в резерв.</w:t>
            </w:r>
          </w:p>
          <w:p w:rsidR="004D7CD6" w:rsidRPr="00512C7B" w:rsidRDefault="004D7CD6" w:rsidP="00A236D5">
            <w:pPr>
              <w:ind w:firstLine="851"/>
              <w:jc w:val="both"/>
              <w:rPr>
                <w:color w:val="000000"/>
                <w:spacing w:val="-1"/>
                <w:sz w:val="28"/>
                <w:szCs w:val="28"/>
              </w:rPr>
            </w:pPr>
          </w:p>
        </w:tc>
      </w:tr>
    </w:tbl>
    <w:p w:rsidR="004D7CD6" w:rsidRDefault="004D7CD6" w:rsidP="004D7CD6">
      <w:pPr>
        <w:shd w:val="clear" w:color="auto" w:fill="FFFFFF"/>
        <w:spacing w:line="302" w:lineRule="exact"/>
        <w:ind w:firstLine="851"/>
        <w:jc w:val="both"/>
        <w:rPr>
          <w:color w:val="000000"/>
          <w:spacing w:val="-1"/>
        </w:rPr>
      </w:pPr>
    </w:p>
    <w:p w:rsidR="005F7F10" w:rsidRDefault="005F7F10"/>
    <w:p w:rsidR="00A236D5" w:rsidRDefault="00A236D5"/>
    <w:p w:rsidR="00FF6F03" w:rsidRDefault="00FF6F03"/>
    <w:p w:rsidR="00FF6F03" w:rsidRDefault="00FF6F03"/>
    <w:p w:rsidR="00FF6F03" w:rsidRDefault="00FF6F03"/>
    <w:p w:rsidR="00972B22" w:rsidRDefault="00972B22" w:rsidP="00FF6F03">
      <w:pPr>
        <w:pStyle w:val="a6"/>
        <w:jc w:val="center"/>
        <w:rPr>
          <w:rFonts w:ascii="Times New Roman" w:hAnsi="Times New Roman" w:cs="Times New Roman"/>
          <w:b/>
          <w:sz w:val="28"/>
          <w:szCs w:val="28"/>
        </w:rPr>
      </w:pPr>
    </w:p>
    <w:p w:rsidR="00972B22" w:rsidRDefault="00972B22" w:rsidP="00FF6F03">
      <w:pPr>
        <w:pStyle w:val="a6"/>
        <w:jc w:val="center"/>
        <w:rPr>
          <w:rFonts w:ascii="Times New Roman" w:hAnsi="Times New Roman" w:cs="Times New Roman"/>
          <w:b/>
          <w:sz w:val="28"/>
          <w:szCs w:val="28"/>
        </w:rPr>
      </w:pPr>
    </w:p>
    <w:p w:rsidR="00FF6F03" w:rsidRPr="00803DE3" w:rsidRDefault="00FF6F03" w:rsidP="00FF6F03">
      <w:pPr>
        <w:pStyle w:val="a6"/>
        <w:jc w:val="center"/>
        <w:rPr>
          <w:rFonts w:ascii="Times New Roman" w:hAnsi="Times New Roman" w:cs="Times New Roman"/>
          <w:b/>
          <w:sz w:val="28"/>
          <w:szCs w:val="28"/>
        </w:rPr>
      </w:pPr>
      <w:r w:rsidRPr="00803DE3">
        <w:rPr>
          <w:rFonts w:ascii="Times New Roman" w:hAnsi="Times New Roman" w:cs="Times New Roman"/>
          <w:b/>
          <w:sz w:val="28"/>
          <w:szCs w:val="28"/>
        </w:rPr>
        <w:t>ИНФОРМАЦИЯ</w:t>
      </w:r>
    </w:p>
    <w:p w:rsidR="00FF6F03" w:rsidRPr="00803DE3" w:rsidRDefault="00FF6F03" w:rsidP="00FF6F03">
      <w:pPr>
        <w:pStyle w:val="a6"/>
        <w:jc w:val="center"/>
        <w:rPr>
          <w:rFonts w:ascii="Times New Roman" w:hAnsi="Times New Roman" w:cs="Times New Roman"/>
          <w:b/>
          <w:sz w:val="28"/>
          <w:szCs w:val="28"/>
        </w:rPr>
      </w:pPr>
      <w:r w:rsidRPr="00803DE3">
        <w:rPr>
          <w:rFonts w:ascii="Times New Roman" w:hAnsi="Times New Roman" w:cs="Times New Roman"/>
          <w:b/>
          <w:sz w:val="28"/>
          <w:szCs w:val="28"/>
        </w:rPr>
        <w:t>о</w:t>
      </w:r>
      <w:r w:rsidR="00972B22">
        <w:rPr>
          <w:rFonts w:ascii="Times New Roman" w:hAnsi="Times New Roman" w:cs="Times New Roman"/>
          <w:b/>
          <w:sz w:val="28"/>
          <w:szCs w:val="28"/>
        </w:rPr>
        <w:t xml:space="preserve"> проводимом</w:t>
      </w:r>
      <w:r>
        <w:rPr>
          <w:rFonts w:ascii="Times New Roman" w:hAnsi="Times New Roman" w:cs="Times New Roman"/>
          <w:b/>
          <w:sz w:val="28"/>
          <w:szCs w:val="28"/>
        </w:rPr>
        <w:t xml:space="preserve"> </w:t>
      </w:r>
      <w:r w:rsidRPr="00803DE3">
        <w:rPr>
          <w:rFonts w:ascii="Times New Roman" w:hAnsi="Times New Roman" w:cs="Times New Roman"/>
          <w:b/>
          <w:sz w:val="28"/>
          <w:szCs w:val="28"/>
        </w:rPr>
        <w:t xml:space="preserve"> в Министерст</w:t>
      </w:r>
      <w:r>
        <w:rPr>
          <w:rFonts w:ascii="Times New Roman" w:hAnsi="Times New Roman" w:cs="Times New Roman"/>
          <w:b/>
          <w:sz w:val="28"/>
          <w:szCs w:val="28"/>
        </w:rPr>
        <w:t>ве культуры и туризма</w:t>
      </w:r>
      <w:r w:rsidRPr="00803DE3">
        <w:rPr>
          <w:rFonts w:ascii="Times New Roman" w:hAnsi="Times New Roman" w:cs="Times New Roman"/>
          <w:b/>
          <w:sz w:val="28"/>
          <w:szCs w:val="28"/>
        </w:rPr>
        <w:t xml:space="preserve"> Удмуртской Республики</w:t>
      </w:r>
    </w:p>
    <w:p w:rsidR="00FF6F03" w:rsidRPr="00803DE3" w:rsidRDefault="00972B22" w:rsidP="00FF6F03">
      <w:pPr>
        <w:pStyle w:val="a6"/>
        <w:jc w:val="center"/>
        <w:rPr>
          <w:rFonts w:ascii="Times New Roman" w:hAnsi="Times New Roman" w:cs="Times New Roman"/>
          <w:b/>
          <w:sz w:val="28"/>
          <w:szCs w:val="28"/>
        </w:rPr>
      </w:pPr>
      <w:r>
        <w:rPr>
          <w:rFonts w:ascii="Times New Roman" w:hAnsi="Times New Roman" w:cs="Times New Roman"/>
          <w:b/>
          <w:sz w:val="28"/>
          <w:szCs w:val="28"/>
        </w:rPr>
        <w:t>конкурсе</w:t>
      </w:r>
      <w:r w:rsidR="00FF6F03" w:rsidRPr="00803DE3">
        <w:rPr>
          <w:rFonts w:ascii="Times New Roman" w:hAnsi="Times New Roman" w:cs="Times New Roman"/>
          <w:b/>
          <w:sz w:val="28"/>
          <w:szCs w:val="28"/>
        </w:rPr>
        <w:t xml:space="preserve"> </w:t>
      </w:r>
      <w:r w:rsidR="00FF6F03">
        <w:rPr>
          <w:rFonts w:ascii="Times New Roman" w:hAnsi="Times New Roman" w:cs="Times New Roman"/>
          <w:b/>
          <w:spacing w:val="-1"/>
          <w:sz w:val="28"/>
          <w:szCs w:val="28"/>
        </w:rPr>
        <w:t xml:space="preserve"> в кадровый резерв на должность начальника экономического планирования и анализа</w:t>
      </w:r>
    </w:p>
    <w:p w:rsidR="00FF6F03" w:rsidRDefault="00FF6F03"/>
    <w:tbl>
      <w:tblPr>
        <w:tblStyle w:val="a3"/>
        <w:tblW w:w="14881" w:type="dxa"/>
        <w:tblLook w:val="01E0"/>
      </w:tblPr>
      <w:tblGrid>
        <w:gridCol w:w="3474"/>
        <w:gridCol w:w="11407"/>
      </w:tblGrid>
      <w:tr w:rsidR="00FF6F03" w:rsidRPr="00206A96" w:rsidTr="00A8426C">
        <w:tc>
          <w:tcPr>
            <w:tcW w:w="3474" w:type="dxa"/>
          </w:tcPr>
          <w:p w:rsidR="00FF6F03" w:rsidRPr="00512C7B" w:rsidRDefault="00FF6F03" w:rsidP="00A8426C">
            <w:pPr>
              <w:jc w:val="both"/>
              <w:rPr>
                <w:sz w:val="28"/>
                <w:szCs w:val="28"/>
              </w:rPr>
            </w:pPr>
            <w:r>
              <w:rPr>
                <w:sz w:val="28"/>
                <w:szCs w:val="28"/>
              </w:rPr>
              <w:t>1.</w:t>
            </w:r>
            <w:r w:rsidRPr="00512C7B">
              <w:rPr>
                <w:sz w:val="28"/>
                <w:szCs w:val="28"/>
              </w:rPr>
              <w:t>наименование</w:t>
            </w:r>
          </w:p>
          <w:p w:rsidR="00FF6F03" w:rsidRPr="00512C7B" w:rsidRDefault="00FF6F03" w:rsidP="00A8426C">
            <w:pPr>
              <w:jc w:val="both"/>
              <w:rPr>
                <w:color w:val="000000"/>
                <w:spacing w:val="-1"/>
                <w:sz w:val="28"/>
                <w:szCs w:val="28"/>
              </w:rPr>
            </w:pPr>
            <w:r w:rsidRPr="00512C7B">
              <w:rPr>
                <w:sz w:val="28"/>
                <w:szCs w:val="28"/>
              </w:rPr>
              <w:t xml:space="preserve"> должности</w:t>
            </w:r>
            <w:r>
              <w:rPr>
                <w:sz w:val="28"/>
                <w:szCs w:val="28"/>
              </w:rPr>
              <w:t xml:space="preserve"> для включения в кадровый резерв</w:t>
            </w:r>
          </w:p>
        </w:tc>
        <w:tc>
          <w:tcPr>
            <w:tcW w:w="11407" w:type="dxa"/>
          </w:tcPr>
          <w:p w:rsidR="00FF6F03" w:rsidRPr="002374A4" w:rsidRDefault="00FF6F03" w:rsidP="00A8426C">
            <w:pPr>
              <w:spacing w:line="302" w:lineRule="exact"/>
              <w:jc w:val="both"/>
              <w:rPr>
                <w:spacing w:val="-1"/>
                <w:sz w:val="28"/>
                <w:szCs w:val="28"/>
              </w:rPr>
            </w:pPr>
            <w:r w:rsidRPr="002374A4">
              <w:rPr>
                <w:spacing w:val="-1"/>
                <w:sz w:val="28"/>
                <w:szCs w:val="28"/>
              </w:rPr>
              <w:t xml:space="preserve">начальник </w:t>
            </w:r>
            <w:r w:rsidR="002374A4">
              <w:rPr>
                <w:spacing w:val="-1"/>
                <w:sz w:val="28"/>
                <w:szCs w:val="28"/>
              </w:rPr>
              <w:t xml:space="preserve"> отдела экономического планирования и анализа</w:t>
            </w:r>
          </w:p>
        </w:tc>
      </w:tr>
      <w:tr w:rsidR="00FF6F03" w:rsidRPr="00512C7B" w:rsidTr="00A8426C">
        <w:tc>
          <w:tcPr>
            <w:tcW w:w="3474" w:type="dxa"/>
          </w:tcPr>
          <w:p w:rsidR="00FF6F03" w:rsidRPr="00512C7B" w:rsidRDefault="00FF6F03" w:rsidP="00A8426C">
            <w:pPr>
              <w:jc w:val="both"/>
              <w:rPr>
                <w:sz w:val="28"/>
                <w:szCs w:val="28"/>
              </w:rPr>
            </w:pPr>
            <w:r w:rsidRPr="00512C7B">
              <w:rPr>
                <w:sz w:val="28"/>
                <w:szCs w:val="28"/>
              </w:rPr>
              <w:t>группа и категория</w:t>
            </w:r>
          </w:p>
          <w:p w:rsidR="00FF6F03" w:rsidRPr="00512C7B" w:rsidRDefault="00FF6F03" w:rsidP="00A8426C">
            <w:pPr>
              <w:jc w:val="both"/>
              <w:rPr>
                <w:sz w:val="28"/>
                <w:szCs w:val="28"/>
              </w:rPr>
            </w:pPr>
            <w:r w:rsidRPr="00512C7B">
              <w:rPr>
                <w:sz w:val="28"/>
                <w:szCs w:val="28"/>
              </w:rPr>
              <w:t>должностей</w:t>
            </w:r>
          </w:p>
        </w:tc>
        <w:tc>
          <w:tcPr>
            <w:tcW w:w="11407" w:type="dxa"/>
          </w:tcPr>
          <w:p w:rsidR="00FF6F03" w:rsidRPr="00512C7B" w:rsidRDefault="00FF6F03" w:rsidP="00A8426C">
            <w:pPr>
              <w:spacing w:line="302" w:lineRule="exact"/>
              <w:jc w:val="both"/>
              <w:rPr>
                <w:spacing w:val="-1"/>
                <w:sz w:val="28"/>
                <w:szCs w:val="28"/>
              </w:rPr>
            </w:pPr>
            <w:r>
              <w:rPr>
                <w:spacing w:val="-1"/>
                <w:sz w:val="28"/>
                <w:szCs w:val="28"/>
              </w:rPr>
              <w:t>главная  группа должностей, категории «специалисты»</w:t>
            </w:r>
          </w:p>
        </w:tc>
      </w:tr>
      <w:tr w:rsidR="00FF6F03" w:rsidRPr="00512C7B" w:rsidTr="00A8426C">
        <w:tc>
          <w:tcPr>
            <w:tcW w:w="3474" w:type="dxa"/>
          </w:tcPr>
          <w:p w:rsidR="00FF6F03" w:rsidRPr="00512C7B" w:rsidRDefault="00FF6F03" w:rsidP="00A8426C">
            <w:pPr>
              <w:rPr>
                <w:sz w:val="28"/>
                <w:szCs w:val="28"/>
              </w:rPr>
            </w:pPr>
            <w:r w:rsidRPr="00512C7B">
              <w:rPr>
                <w:sz w:val="28"/>
                <w:szCs w:val="28"/>
              </w:rPr>
              <w:t>краткое описание должностных</w:t>
            </w:r>
          </w:p>
          <w:p w:rsidR="00FF6F03" w:rsidRPr="00512C7B" w:rsidRDefault="00FF6F03" w:rsidP="00A8426C">
            <w:pPr>
              <w:rPr>
                <w:sz w:val="28"/>
                <w:szCs w:val="28"/>
              </w:rPr>
            </w:pPr>
            <w:r w:rsidRPr="00512C7B">
              <w:rPr>
                <w:sz w:val="28"/>
                <w:szCs w:val="28"/>
              </w:rPr>
              <w:t>обязанностей</w:t>
            </w:r>
          </w:p>
        </w:tc>
        <w:tc>
          <w:tcPr>
            <w:tcW w:w="11407" w:type="dxa"/>
          </w:tcPr>
          <w:p w:rsidR="00FF6F03" w:rsidRPr="00512C7B" w:rsidRDefault="00FF6F03" w:rsidP="00A8426C">
            <w:pPr>
              <w:jc w:val="both"/>
              <w:rPr>
                <w:spacing w:val="-1"/>
                <w:sz w:val="28"/>
                <w:szCs w:val="28"/>
              </w:rPr>
            </w:pPr>
            <w:r>
              <w:rPr>
                <w:spacing w:val="-1"/>
                <w:sz w:val="28"/>
                <w:szCs w:val="28"/>
              </w:rPr>
              <w:t xml:space="preserve">организует разработку по совершенствованию экономической политики в сфере культуры и туризма, вносит предложения по формированию бюджета Удмуртской Республики и финансированию программ социально-экономического развития Удмуртской Республики, координирует и контролирует деятельность подведомственных учреждений, организаций, рассматривает штатные расписания подведомственных учреждений, вносит предложения об их изменении, рассматривает смету доходов и расходов учреждений, находящихся на бюджетном финансировании,  контролирует  эффективное, целевое и экономическое использование бюджетных средств, организует внедрение эффективных систем оплат труда, анализ финансовой, хозяйственной деятельности подведомственных учреждений, организаций, осуществляет контроль за целевым  использованием средств, выделяемых на содержание Министерства, разрабатывает штатное расписание, системы премирования, бюджет аппарата Министерства. </w:t>
            </w:r>
          </w:p>
        </w:tc>
      </w:tr>
      <w:tr w:rsidR="00FF6F03" w:rsidRPr="00512C7B" w:rsidTr="00A8426C">
        <w:tc>
          <w:tcPr>
            <w:tcW w:w="14881" w:type="dxa"/>
            <w:gridSpan w:val="2"/>
          </w:tcPr>
          <w:p w:rsidR="00FF6F03" w:rsidRPr="00512C7B" w:rsidRDefault="00FF6F03" w:rsidP="00A8426C">
            <w:pPr>
              <w:pStyle w:val="a4"/>
              <w:jc w:val="both"/>
              <w:rPr>
                <w:b/>
                <w:szCs w:val="28"/>
              </w:rPr>
            </w:pPr>
            <w:r w:rsidRPr="00512C7B">
              <w:rPr>
                <w:b/>
                <w:szCs w:val="28"/>
              </w:rPr>
              <w:t>Требования, предъявляемые к претенденту на замещение должности</w:t>
            </w:r>
          </w:p>
        </w:tc>
      </w:tr>
      <w:tr w:rsidR="00FF6F03" w:rsidRPr="008740A0" w:rsidTr="00A8426C">
        <w:tc>
          <w:tcPr>
            <w:tcW w:w="3474" w:type="dxa"/>
          </w:tcPr>
          <w:p w:rsidR="00FF6F03" w:rsidRPr="00512C7B" w:rsidRDefault="00FF6F03" w:rsidP="00A8426C">
            <w:pPr>
              <w:jc w:val="both"/>
              <w:rPr>
                <w:sz w:val="28"/>
                <w:szCs w:val="28"/>
              </w:rPr>
            </w:pPr>
            <w:r w:rsidRPr="00512C7B">
              <w:rPr>
                <w:sz w:val="28"/>
                <w:szCs w:val="28"/>
              </w:rPr>
              <w:t>требование к уровню профессионального образования</w:t>
            </w:r>
          </w:p>
        </w:tc>
        <w:tc>
          <w:tcPr>
            <w:tcW w:w="11407" w:type="dxa"/>
          </w:tcPr>
          <w:p w:rsidR="002374A4" w:rsidRDefault="002374A4" w:rsidP="002374A4">
            <w:pPr>
              <w:spacing w:line="302" w:lineRule="exact"/>
              <w:jc w:val="both"/>
              <w:rPr>
                <w:sz w:val="28"/>
                <w:szCs w:val="28"/>
              </w:rPr>
            </w:pPr>
            <w:r w:rsidRPr="00026C96">
              <w:rPr>
                <w:sz w:val="28"/>
                <w:szCs w:val="28"/>
              </w:rPr>
              <w:t xml:space="preserve"> наличие высшего образования не ниже уровня специалитета,</w:t>
            </w:r>
            <w:r>
              <w:rPr>
                <w:sz w:val="28"/>
                <w:szCs w:val="28"/>
              </w:rPr>
              <w:t xml:space="preserve"> направления подготовки:</w:t>
            </w:r>
            <w:r w:rsidRPr="00026C96">
              <w:rPr>
                <w:sz w:val="28"/>
                <w:szCs w:val="28"/>
              </w:rPr>
              <w:t xml:space="preserve"> </w:t>
            </w:r>
            <w:r w:rsidRPr="00131BB7">
              <w:rPr>
                <w:sz w:val="28"/>
                <w:szCs w:val="28"/>
              </w:rPr>
              <w:t>Экономика и бухгалте</w:t>
            </w:r>
            <w:r>
              <w:rPr>
                <w:sz w:val="28"/>
                <w:szCs w:val="28"/>
              </w:rPr>
              <w:t xml:space="preserve">рский учет (по отраслям)»,  </w:t>
            </w:r>
            <w:r w:rsidRPr="00131BB7">
              <w:rPr>
                <w:sz w:val="28"/>
                <w:szCs w:val="28"/>
              </w:rPr>
              <w:t xml:space="preserve">«Налог и налогообложение», </w:t>
            </w:r>
            <w:r w:rsidRPr="00131BB7">
              <w:rPr>
                <w:rFonts w:eastAsiaTheme="minorEastAsia"/>
                <w:sz w:val="28"/>
                <w:szCs w:val="28"/>
                <w:vertAlign w:val="superscript"/>
              </w:rPr>
              <w:t xml:space="preserve"> </w:t>
            </w:r>
            <w:r w:rsidRPr="00131BB7">
              <w:rPr>
                <w:sz w:val="28"/>
                <w:szCs w:val="28"/>
              </w:rPr>
              <w:t>«Экономика и управление на предприятии (по отраслям)», «Экономическая безопасность»</w:t>
            </w:r>
            <w:r>
              <w:rPr>
                <w:sz w:val="28"/>
                <w:szCs w:val="28"/>
              </w:rPr>
              <w:t>;</w:t>
            </w:r>
          </w:p>
          <w:p w:rsidR="00FF6F03" w:rsidRPr="008740A0" w:rsidRDefault="002374A4" w:rsidP="002374A4">
            <w:pPr>
              <w:spacing w:line="302" w:lineRule="exact"/>
              <w:jc w:val="both"/>
              <w:rPr>
                <w:spacing w:val="-1"/>
                <w:sz w:val="28"/>
                <w:szCs w:val="28"/>
              </w:rPr>
            </w:pPr>
            <w:r>
              <w:rPr>
                <w:sz w:val="28"/>
                <w:szCs w:val="28"/>
              </w:rPr>
              <w:t xml:space="preserve"> </w:t>
            </w:r>
            <w:r w:rsidRPr="00026C96">
              <w:rPr>
                <w:sz w:val="28"/>
                <w:szCs w:val="28"/>
              </w:rPr>
              <w:t>магистратуры</w:t>
            </w:r>
            <w:r>
              <w:rPr>
                <w:sz w:val="28"/>
                <w:szCs w:val="28"/>
              </w:rPr>
              <w:t xml:space="preserve">, </w:t>
            </w:r>
            <w:r w:rsidRPr="001B07BF">
              <w:rPr>
                <w:bCs/>
                <w:sz w:val="24"/>
                <w:szCs w:val="24"/>
              </w:rPr>
              <w:t xml:space="preserve"> </w:t>
            </w:r>
            <w:r>
              <w:rPr>
                <w:bCs/>
                <w:sz w:val="28"/>
                <w:szCs w:val="28"/>
              </w:rPr>
              <w:t>направление</w:t>
            </w:r>
            <w:r w:rsidRPr="00131BB7">
              <w:rPr>
                <w:bCs/>
                <w:sz w:val="28"/>
                <w:szCs w:val="28"/>
              </w:rPr>
              <w:t xml:space="preserve"> подготовки </w:t>
            </w:r>
            <w:r w:rsidRPr="00131BB7">
              <w:rPr>
                <w:sz w:val="28"/>
                <w:szCs w:val="28"/>
              </w:rPr>
              <w:t>«Экономика»</w:t>
            </w:r>
          </w:p>
        </w:tc>
      </w:tr>
      <w:tr w:rsidR="00FF6F03" w:rsidRPr="00512C7B" w:rsidTr="00A8426C">
        <w:tc>
          <w:tcPr>
            <w:tcW w:w="3474" w:type="dxa"/>
          </w:tcPr>
          <w:p w:rsidR="00FF6F03" w:rsidRPr="00512C7B" w:rsidRDefault="00FF6F03" w:rsidP="00A8426C">
            <w:pPr>
              <w:jc w:val="both"/>
              <w:rPr>
                <w:sz w:val="28"/>
                <w:szCs w:val="28"/>
              </w:rPr>
            </w:pPr>
            <w:r w:rsidRPr="00512C7B">
              <w:rPr>
                <w:sz w:val="28"/>
                <w:szCs w:val="28"/>
              </w:rPr>
              <w:t>требования к стажу</w:t>
            </w:r>
          </w:p>
        </w:tc>
        <w:tc>
          <w:tcPr>
            <w:tcW w:w="11407" w:type="dxa"/>
          </w:tcPr>
          <w:p w:rsidR="00FF6F03" w:rsidRPr="00512C7B" w:rsidRDefault="00FF6F03" w:rsidP="00A8426C">
            <w:pPr>
              <w:spacing w:line="302" w:lineRule="exact"/>
              <w:jc w:val="both"/>
              <w:rPr>
                <w:spacing w:val="-1"/>
                <w:sz w:val="28"/>
                <w:szCs w:val="28"/>
              </w:rPr>
            </w:pPr>
            <w:r>
              <w:rPr>
                <w:spacing w:val="-1"/>
                <w:sz w:val="28"/>
                <w:szCs w:val="28"/>
              </w:rPr>
              <w:t>не менее четырех лет стажа государственной гражданской службы (государственной службы иных видов) или не менее пяти лет стажа работы по специальности</w:t>
            </w:r>
          </w:p>
        </w:tc>
      </w:tr>
      <w:tr w:rsidR="00FF6F03" w:rsidRPr="00512C7B" w:rsidTr="00A8426C">
        <w:tc>
          <w:tcPr>
            <w:tcW w:w="3474" w:type="dxa"/>
          </w:tcPr>
          <w:p w:rsidR="00FF6F03" w:rsidRPr="00512C7B" w:rsidRDefault="00FF6F03" w:rsidP="00A8426C">
            <w:pPr>
              <w:jc w:val="both"/>
              <w:rPr>
                <w:sz w:val="28"/>
                <w:szCs w:val="28"/>
              </w:rPr>
            </w:pPr>
            <w:r w:rsidRPr="00512C7B">
              <w:rPr>
                <w:sz w:val="28"/>
                <w:szCs w:val="28"/>
              </w:rPr>
              <w:t xml:space="preserve">требования к знаниям </w:t>
            </w:r>
          </w:p>
          <w:p w:rsidR="00FF6F03" w:rsidRPr="00512C7B" w:rsidRDefault="00FF6F03" w:rsidP="00A8426C">
            <w:pPr>
              <w:jc w:val="both"/>
              <w:rPr>
                <w:sz w:val="28"/>
                <w:szCs w:val="28"/>
              </w:rPr>
            </w:pPr>
            <w:r w:rsidRPr="00512C7B">
              <w:rPr>
                <w:sz w:val="28"/>
                <w:szCs w:val="28"/>
              </w:rPr>
              <w:t>и навыкам</w:t>
            </w:r>
          </w:p>
        </w:tc>
        <w:tc>
          <w:tcPr>
            <w:tcW w:w="11407" w:type="dxa"/>
          </w:tcPr>
          <w:p w:rsidR="00FF6F03" w:rsidRDefault="00FF6F03" w:rsidP="00A8426C">
            <w:pPr>
              <w:spacing w:line="302" w:lineRule="exact"/>
              <w:jc w:val="both"/>
              <w:rPr>
                <w:spacing w:val="-1"/>
                <w:sz w:val="28"/>
                <w:szCs w:val="28"/>
              </w:rPr>
            </w:pPr>
            <w:r>
              <w:rPr>
                <w:spacing w:val="-1"/>
                <w:sz w:val="28"/>
                <w:szCs w:val="28"/>
              </w:rPr>
              <w:t xml:space="preserve">Знать и применять  Конституцию Российской Федерации, Конституцию Удмуртской Республики, основы законодательства  Российской Федерации о культуре,  законодательство  Российской Федерации, Удмуртской Республики о  государственной гражданской службе,  об общих принципах организации местного самоуправления в Российской Федерации, о местном самоуправлении в Удмуртской Республике,  знание иных законов и нормативных </w:t>
            </w:r>
            <w:r>
              <w:rPr>
                <w:spacing w:val="-1"/>
                <w:sz w:val="28"/>
                <w:szCs w:val="28"/>
              </w:rPr>
              <w:lastRenderedPageBreak/>
              <w:t xml:space="preserve">актов  Российской Федерации, Удмурткой Республики  в сфере культуры и туризма . </w:t>
            </w:r>
          </w:p>
          <w:p w:rsidR="00FF6F03" w:rsidRPr="00240255" w:rsidRDefault="00FF6F03" w:rsidP="00A8426C">
            <w:pPr>
              <w:jc w:val="both"/>
              <w:rPr>
                <w:sz w:val="28"/>
                <w:szCs w:val="28"/>
              </w:rPr>
            </w:pPr>
            <w:r>
              <w:rPr>
                <w:spacing w:val="-1"/>
                <w:sz w:val="28"/>
                <w:szCs w:val="28"/>
              </w:rPr>
              <w:t xml:space="preserve">Навыки: </w:t>
            </w:r>
            <w:r>
              <w:rPr>
                <w:sz w:val="28"/>
                <w:szCs w:val="28"/>
              </w:rPr>
              <w:t>подготовка управленческих документов,</w:t>
            </w:r>
            <w:r w:rsidRPr="00240255">
              <w:rPr>
                <w:sz w:val="28"/>
                <w:szCs w:val="28"/>
              </w:rPr>
              <w:t xml:space="preserve"> </w:t>
            </w:r>
            <w:r>
              <w:rPr>
                <w:sz w:val="28"/>
                <w:szCs w:val="28"/>
              </w:rPr>
              <w:t>публичного выступления,</w:t>
            </w:r>
            <w:r w:rsidRPr="00240255">
              <w:rPr>
                <w:sz w:val="28"/>
                <w:szCs w:val="28"/>
              </w:rPr>
              <w:t xml:space="preserve"> ведения деловых переговоров</w:t>
            </w:r>
            <w:r>
              <w:rPr>
                <w:sz w:val="28"/>
                <w:szCs w:val="28"/>
              </w:rPr>
              <w:t>,</w:t>
            </w:r>
            <w:r w:rsidRPr="00240255">
              <w:rPr>
                <w:sz w:val="28"/>
                <w:szCs w:val="28"/>
              </w:rPr>
              <w:t xml:space="preserve"> квалифицированной работы с людьми по не</w:t>
            </w:r>
            <w:r>
              <w:rPr>
                <w:sz w:val="28"/>
                <w:szCs w:val="28"/>
              </w:rPr>
              <w:t xml:space="preserve">допущению личностных конфликтов, владения специальной терминологией, </w:t>
            </w:r>
            <w:r w:rsidRPr="00240255">
              <w:rPr>
                <w:sz w:val="28"/>
                <w:szCs w:val="28"/>
              </w:rPr>
              <w:t>современными средствами, методами и технологией работы с информацией</w:t>
            </w:r>
            <w:r>
              <w:rPr>
                <w:sz w:val="28"/>
                <w:szCs w:val="28"/>
              </w:rPr>
              <w:t xml:space="preserve">, делового письма, </w:t>
            </w:r>
            <w:r w:rsidRPr="00240255">
              <w:rPr>
                <w:sz w:val="28"/>
                <w:szCs w:val="28"/>
              </w:rPr>
              <w:t xml:space="preserve">владения компьютерной и другой оргтехникой, необходимым программным обеспечением </w:t>
            </w:r>
            <w:r w:rsidRPr="00240255">
              <w:rPr>
                <w:sz w:val="28"/>
                <w:szCs w:val="28"/>
                <w:lang w:val="en-US"/>
              </w:rPr>
              <w:t>Word</w:t>
            </w:r>
            <w:r w:rsidRPr="00240255">
              <w:rPr>
                <w:sz w:val="28"/>
                <w:szCs w:val="28"/>
              </w:rPr>
              <w:t xml:space="preserve">, </w:t>
            </w:r>
            <w:r w:rsidRPr="00240255">
              <w:rPr>
                <w:sz w:val="28"/>
                <w:szCs w:val="28"/>
                <w:lang w:val="en-US"/>
              </w:rPr>
              <w:t>Excel</w:t>
            </w:r>
            <w:r w:rsidRPr="00240255">
              <w:rPr>
                <w:sz w:val="28"/>
                <w:szCs w:val="28"/>
              </w:rPr>
              <w:t>,  информационно-поисковой системой «Консульт</w:t>
            </w:r>
            <w:r>
              <w:rPr>
                <w:sz w:val="28"/>
                <w:szCs w:val="28"/>
              </w:rPr>
              <w:t>ант Плюс», электронной почтой,</w:t>
            </w:r>
          </w:p>
          <w:p w:rsidR="00FF6F03" w:rsidRPr="00512C7B" w:rsidRDefault="00FF6F03" w:rsidP="00A8426C">
            <w:pPr>
              <w:jc w:val="both"/>
              <w:rPr>
                <w:spacing w:val="-1"/>
                <w:sz w:val="28"/>
                <w:szCs w:val="28"/>
              </w:rPr>
            </w:pPr>
            <w:r w:rsidRPr="00240255">
              <w:rPr>
                <w:sz w:val="28"/>
                <w:szCs w:val="28"/>
              </w:rPr>
              <w:t>пользования правовыми информационно- поисковыми системами.</w:t>
            </w:r>
          </w:p>
        </w:tc>
      </w:tr>
      <w:tr w:rsidR="002374A4" w:rsidRPr="00512C7B" w:rsidTr="00A8426C">
        <w:tc>
          <w:tcPr>
            <w:tcW w:w="14881" w:type="dxa"/>
            <w:gridSpan w:val="2"/>
          </w:tcPr>
          <w:p w:rsidR="002374A4" w:rsidRPr="00512C7B" w:rsidRDefault="002374A4" w:rsidP="00A8426C">
            <w:pPr>
              <w:jc w:val="both"/>
              <w:rPr>
                <w:b/>
                <w:sz w:val="28"/>
                <w:szCs w:val="28"/>
              </w:rPr>
            </w:pPr>
            <w:r w:rsidRPr="00512C7B">
              <w:rPr>
                <w:b/>
                <w:sz w:val="28"/>
                <w:szCs w:val="28"/>
              </w:rPr>
              <w:lastRenderedPageBreak/>
              <w:t>Условия прохождения гражданской службы</w:t>
            </w:r>
          </w:p>
        </w:tc>
      </w:tr>
      <w:tr w:rsidR="002374A4" w:rsidRPr="008740A0" w:rsidTr="00A8426C">
        <w:tc>
          <w:tcPr>
            <w:tcW w:w="3474" w:type="dxa"/>
          </w:tcPr>
          <w:p w:rsidR="002374A4" w:rsidRPr="00512C7B" w:rsidRDefault="002374A4" w:rsidP="00A8426C">
            <w:pPr>
              <w:jc w:val="both"/>
              <w:rPr>
                <w:sz w:val="28"/>
                <w:szCs w:val="28"/>
              </w:rPr>
            </w:pPr>
            <w:r w:rsidRPr="00512C7B">
              <w:rPr>
                <w:sz w:val="28"/>
                <w:szCs w:val="28"/>
              </w:rPr>
              <w:t xml:space="preserve">примерный размер </w:t>
            </w:r>
          </w:p>
          <w:p w:rsidR="002374A4" w:rsidRPr="00512C7B" w:rsidRDefault="002374A4" w:rsidP="00A8426C">
            <w:pPr>
              <w:jc w:val="both"/>
              <w:rPr>
                <w:sz w:val="28"/>
                <w:szCs w:val="28"/>
              </w:rPr>
            </w:pPr>
            <w:r w:rsidRPr="00512C7B">
              <w:rPr>
                <w:sz w:val="28"/>
                <w:szCs w:val="28"/>
              </w:rPr>
              <w:t>денежного содержания</w:t>
            </w:r>
          </w:p>
        </w:tc>
        <w:tc>
          <w:tcPr>
            <w:tcW w:w="11407" w:type="dxa"/>
          </w:tcPr>
          <w:p w:rsidR="002374A4" w:rsidRPr="00512C7B" w:rsidRDefault="002374A4" w:rsidP="00A8426C">
            <w:pPr>
              <w:jc w:val="both"/>
              <w:rPr>
                <w:sz w:val="28"/>
                <w:szCs w:val="28"/>
              </w:rPr>
            </w:pPr>
            <w:r>
              <w:rPr>
                <w:sz w:val="28"/>
                <w:szCs w:val="28"/>
              </w:rPr>
              <w:t>35  000 – 39 000 рублей</w:t>
            </w:r>
          </w:p>
        </w:tc>
      </w:tr>
      <w:tr w:rsidR="002374A4" w:rsidRPr="00512C7B" w:rsidTr="00A8426C">
        <w:tc>
          <w:tcPr>
            <w:tcW w:w="3474" w:type="dxa"/>
          </w:tcPr>
          <w:p w:rsidR="002374A4" w:rsidRPr="00512C7B" w:rsidRDefault="002374A4" w:rsidP="00A8426C">
            <w:pPr>
              <w:jc w:val="both"/>
              <w:rPr>
                <w:sz w:val="28"/>
                <w:szCs w:val="28"/>
              </w:rPr>
            </w:pPr>
            <w:r w:rsidRPr="00512C7B">
              <w:rPr>
                <w:sz w:val="28"/>
                <w:szCs w:val="28"/>
              </w:rPr>
              <w:t>командировки</w:t>
            </w:r>
          </w:p>
        </w:tc>
        <w:tc>
          <w:tcPr>
            <w:tcW w:w="11407" w:type="dxa"/>
          </w:tcPr>
          <w:p w:rsidR="002374A4" w:rsidRPr="00512C7B" w:rsidRDefault="002374A4" w:rsidP="00A8426C">
            <w:pPr>
              <w:spacing w:line="302" w:lineRule="exact"/>
              <w:jc w:val="both"/>
              <w:rPr>
                <w:spacing w:val="-1"/>
                <w:sz w:val="28"/>
                <w:szCs w:val="28"/>
              </w:rPr>
            </w:pPr>
            <w:r>
              <w:rPr>
                <w:spacing w:val="-1"/>
                <w:sz w:val="28"/>
                <w:szCs w:val="28"/>
              </w:rPr>
              <w:t>нет</w:t>
            </w:r>
          </w:p>
        </w:tc>
      </w:tr>
      <w:tr w:rsidR="002374A4" w:rsidRPr="00512C7B" w:rsidTr="00A8426C">
        <w:tc>
          <w:tcPr>
            <w:tcW w:w="3474" w:type="dxa"/>
          </w:tcPr>
          <w:p w:rsidR="002374A4" w:rsidRPr="00512C7B" w:rsidRDefault="002374A4" w:rsidP="00A8426C">
            <w:pPr>
              <w:jc w:val="both"/>
              <w:rPr>
                <w:sz w:val="28"/>
                <w:szCs w:val="28"/>
              </w:rPr>
            </w:pPr>
            <w:r w:rsidRPr="00512C7B">
              <w:rPr>
                <w:sz w:val="28"/>
                <w:szCs w:val="28"/>
              </w:rPr>
              <w:t>служебное  время</w:t>
            </w:r>
          </w:p>
        </w:tc>
        <w:tc>
          <w:tcPr>
            <w:tcW w:w="11407" w:type="dxa"/>
          </w:tcPr>
          <w:p w:rsidR="002374A4" w:rsidRPr="00512C7B" w:rsidRDefault="002374A4" w:rsidP="00A8426C">
            <w:pPr>
              <w:spacing w:line="302" w:lineRule="exact"/>
              <w:jc w:val="both"/>
              <w:rPr>
                <w:spacing w:val="-1"/>
                <w:sz w:val="28"/>
                <w:szCs w:val="28"/>
              </w:rPr>
            </w:pPr>
            <w:r>
              <w:rPr>
                <w:spacing w:val="-1"/>
                <w:sz w:val="28"/>
                <w:szCs w:val="28"/>
              </w:rPr>
              <w:t>понедельник – четверг с 8 час.30 мин. до  17 час. 30 мин., пятница с 8 час. 30 мин. до 16 час.30 мин.</w:t>
            </w:r>
          </w:p>
        </w:tc>
      </w:tr>
      <w:tr w:rsidR="002374A4" w:rsidRPr="00512C7B" w:rsidTr="00A8426C">
        <w:tc>
          <w:tcPr>
            <w:tcW w:w="3474" w:type="dxa"/>
          </w:tcPr>
          <w:p w:rsidR="002374A4" w:rsidRPr="00512C7B" w:rsidRDefault="002374A4" w:rsidP="00A8426C">
            <w:pPr>
              <w:jc w:val="both"/>
              <w:rPr>
                <w:sz w:val="28"/>
                <w:szCs w:val="28"/>
              </w:rPr>
            </w:pPr>
            <w:r w:rsidRPr="00512C7B">
              <w:rPr>
                <w:sz w:val="28"/>
                <w:szCs w:val="28"/>
              </w:rPr>
              <w:t>служебный день</w:t>
            </w:r>
          </w:p>
        </w:tc>
        <w:tc>
          <w:tcPr>
            <w:tcW w:w="11407" w:type="dxa"/>
          </w:tcPr>
          <w:p w:rsidR="002374A4" w:rsidRPr="00512C7B" w:rsidRDefault="002374A4" w:rsidP="00A8426C">
            <w:pPr>
              <w:jc w:val="both"/>
              <w:rPr>
                <w:sz w:val="28"/>
                <w:szCs w:val="28"/>
              </w:rPr>
            </w:pPr>
            <w:r>
              <w:rPr>
                <w:sz w:val="28"/>
                <w:szCs w:val="28"/>
              </w:rPr>
              <w:t>5-ти дневная рабочая неделя</w:t>
            </w:r>
          </w:p>
        </w:tc>
      </w:tr>
      <w:tr w:rsidR="002374A4" w:rsidRPr="00512C7B" w:rsidTr="00A0005C">
        <w:tc>
          <w:tcPr>
            <w:tcW w:w="14881" w:type="dxa"/>
            <w:gridSpan w:val="2"/>
          </w:tcPr>
          <w:p w:rsidR="002374A4" w:rsidRPr="00512C7B" w:rsidRDefault="002374A4" w:rsidP="00A8426C">
            <w:pPr>
              <w:spacing w:line="302" w:lineRule="exact"/>
              <w:jc w:val="both"/>
              <w:rPr>
                <w:b/>
                <w:color w:val="000000"/>
                <w:spacing w:val="-1"/>
                <w:sz w:val="28"/>
                <w:szCs w:val="28"/>
              </w:rPr>
            </w:pPr>
            <w:r w:rsidRPr="00512C7B">
              <w:rPr>
                <w:b/>
                <w:color w:val="000000"/>
                <w:spacing w:val="-1"/>
                <w:sz w:val="28"/>
                <w:szCs w:val="28"/>
              </w:rPr>
              <w:t>Общая информация</w:t>
            </w:r>
          </w:p>
        </w:tc>
      </w:tr>
      <w:tr w:rsidR="002374A4" w:rsidRPr="00512C7B" w:rsidTr="00A8426C">
        <w:tc>
          <w:tcPr>
            <w:tcW w:w="3474" w:type="dxa"/>
          </w:tcPr>
          <w:p w:rsidR="002374A4" w:rsidRPr="00512C7B" w:rsidRDefault="002374A4" w:rsidP="00A8426C">
            <w:pPr>
              <w:jc w:val="both"/>
              <w:rPr>
                <w:sz w:val="28"/>
                <w:szCs w:val="28"/>
              </w:rPr>
            </w:pPr>
            <w:r w:rsidRPr="00512C7B">
              <w:rPr>
                <w:sz w:val="28"/>
                <w:szCs w:val="28"/>
              </w:rPr>
              <w:t>дата начала – дата окончания приема документов</w:t>
            </w:r>
          </w:p>
        </w:tc>
        <w:tc>
          <w:tcPr>
            <w:tcW w:w="11407" w:type="dxa"/>
          </w:tcPr>
          <w:p w:rsidR="002374A4" w:rsidRPr="00512C7B" w:rsidRDefault="00231E30" w:rsidP="00A8426C">
            <w:pPr>
              <w:jc w:val="both"/>
              <w:rPr>
                <w:sz w:val="28"/>
                <w:szCs w:val="28"/>
              </w:rPr>
            </w:pPr>
            <w:r>
              <w:rPr>
                <w:sz w:val="28"/>
                <w:szCs w:val="28"/>
              </w:rPr>
              <w:t>с 14 марта по 03</w:t>
            </w:r>
            <w:r w:rsidR="002374A4">
              <w:rPr>
                <w:sz w:val="28"/>
                <w:szCs w:val="28"/>
              </w:rPr>
              <w:t xml:space="preserve"> апреля 2017 года</w:t>
            </w:r>
          </w:p>
        </w:tc>
      </w:tr>
      <w:tr w:rsidR="002374A4" w:rsidRPr="00512C7B" w:rsidTr="00A8426C">
        <w:tc>
          <w:tcPr>
            <w:tcW w:w="3474" w:type="dxa"/>
          </w:tcPr>
          <w:p w:rsidR="002374A4" w:rsidRPr="00512C7B" w:rsidRDefault="002374A4" w:rsidP="00A8426C">
            <w:pPr>
              <w:jc w:val="both"/>
              <w:rPr>
                <w:color w:val="000000"/>
                <w:spacing w:val="-1"/>
                <w:sz w:val="28"/>
                <w:szCs w:val="28"/>
              </w:rPr>
            </w:pPr>
            <w:r w:rsidRPr="00512C7B">
              <w:rPr>
                <w:color w:val="000000"/>
                <w:spacing w:val="-1"/>
                <w:sz w:val="28"/>
                <w:szCs w:val="28"/>
              </w:rPr>
              <w:t>для участия в конкурсе необходимо представить следующие документы</w:t>
            </w:r>
          </w:p>
        </w:tc>
        <w:tc>
          <w:tcPr>
            <w:tcW w:w="11407" w:type="dxa"/>
          </w:tcPr>
          <w:p w:rsidR="002374A4" w:rsidRPr="00942A21" w:rsidRDefault="002374A4" w:rsidP="00A8426C">
            <w:pPr>
              <w:ind w:firstLine="851"/>
              <w:jc w:val="both"/>
              <w:rPr>
                <w:color w:val="000000"/>
                <w:sz w:val="28"/>
                <w:szCs w:val="28"/>
              </w:rPr>
            </w:pPr>
            <w:r w:rsidRPr="00942A21">
              <w:rPr>
                <w:color w:val="000000"/>
                <w:sz w:val="28"/>
                <w:szCs w:val="28"/>
              </w:rPr>
              <w:t>Гражданин Российской Федерации, изъявивший желание участвовать в конкурсе, должен представить в отдел правовой и кадровой работы Министерств</w:t>
            </w:r>
            <w:r>
              <w:rPr>
                <w:color w:val="000000"/>
                <w:sz w:val="28"/>
                <w:szCs w:val="28"/>
              </w:rPr>
              <w:t xml:space="preserve">а культуры и туризма </w:t>
            </w:r>
            <w:r w:rsidRPr="00942A21">
              <w:rPr>
                <w:color w:val="000000"/>
                <w:sz w:val="28"/>
                <w:szCs w:val="28"/>
              </w:rPr>
              <w:t xml:space="preserve">Удмуртской Республики </w:t>
            </w:r>
            <w:r w:rsidRPr="00942A21">
              <w:rPr>
                <w:bCs/>
                <w:iCs/>
                <w:color w:val="000000"/>
                <w:sz w:val="28"/>
                <w:szCs w:val="28"/>
              </w:rPr>
              <w:t>следующие документы</w:t>
            </w:r>
            <w:r w:rsidRPr="00942A21">
              <w:rPr>
                <w:color w:val="000000"/>
                <w:sz w:val="28"/>
                <w:szCs w:val="28"/>
              </w:rPr>
              <w:t xml:space="preserve">: </w:t>
            </w:r>
          </w:p>
          <w:p w:rsidR="002374A4" w:rsidRPr="00942A21" w:rsidRDefault="002374A4" w:rsidP="00A8426C">
            <w:pPr>
              <w:jc w:val="both"/>
              <w:rPr>
                <w:color w:val="000000"/>
                <w:sz w:val="28"/>
                <w:szCs w:val="28"/>
              </w:rPr>
            </w:pPr>
            <w:r w:rsidRPr="00942A21">
              <w:rPr>
                <w:color w:val="000000"/>
                <w:sz w:val="28"/>
                <w:szCs w:val="28"/>
              </w:rPr>
              <w:t>а) личное заявление;</w:t>
            </w:r>
          </w:p>
          <w:p w:rsidR="002374A4" w:rsidRPr="00942A21" w:rsidRDefault="002374A4" w:rsidP="00A8426C">
            <w:pPr>
              <w:jc w:val="both"/>
              <w:rPr>
                <w:color w:val="000000"/>
                <w:sz w:val="28"/>
                <w:szCs w:val="28"/>
              </w:rPr>
            </w:pPr>
            <w:r w:rsidRPr="00942A21">
              <w:rPr>
                <w:color w:val="000000"/>
                <w:sz w:val="28"/>
                <w:szCs w:val="28"/>
              </w:rPr>
              <w:t> б) собственноручно заполненную и подписанную (по форме, утвержденной распоряжением Правительства Российской Федерации от 26.05.2005 N 667-р в ред. от 16.10.07 г. №1428-р); с приложением фотографии;</w:t>
            </w:r>
          </w:p>
          <w:p w:rsidR="002374A4" w:rsidRPr="00942A21" w:rsidRDefault="002374A4" w:rsidP="00A8426C">
            <w:pPr>
              <w:jc w:val="both"/>
              <w:rPr>
                <w:color w:val="000000"/>
                <w:sz w:val="28"/>
                <w:szCs w:val="28"/>
              </w:rPr>
            </w:pPr>
            <w:r w:rsidRPr="00942A21">
              <w:rPr>
                <w:color w:val="000000"/>
                <w:sz w:val="28"/>
                <w:szCs w:val="28"/>
              </w:rPr>
              <w:t>в) копию паспорта или заменяющего его документа (соответствующий документ предъявляется лично по прибытии на конкурс);</w:t>
            </w:r>
          </w:p>
          <w:p w:rsidR="002374A4" w:rsidRPr="00942A21" w:rsidRDefault="002374A4" w:rsidP="00A8426C">
            <w:pPr>
              <w:jc w:val="both"/>
              <w:rPr>
                <w:color w:val="000000"/>
                <w:sz w:val="28"/>
                <w:szCs w:val="28"/>
              </w:rPr>
            </w:pPr>
            <w:r w:rsidRPr="00942A21">
              <w:rPr>
                <w:color w:val="000000"/>
                <w:sz w:val="28"/>
                <w:szCs w:val="28"/>
              </w:rPr>
              <w:t>г) документы, подтверждающие необходимое профессиональное образование, стаж работы и квалификацию:</w:t>
            </w:r>
          </w:p>
          <w:p w:rsidR="002374A4" w:rsidRPr="00942A21" w:rsidRDefault="002374A4" w:rsidP="00A8426C">
            <w:pPr>
              <w:jc w:val="both"/>
              <w:rPr>
                <w:color w:val="000000"/>
                <w:sz w:val="28"/>
                <w:szCs w:val="28"/>
              </w:rPr>
            </w:pPr>
            <w:r w:rsidRPr="00942A21">
              <w:rPr>
                <w:color w:val="000000"/>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2374A4" w:rsidRPr="00942A21" w:rsidRDefault="002374A4" w:rsidP="00A8426C">
            <w:pPr>
              <w:jc w:val="both"/>
              <w:rPr>
                <w:color w:val="000000"/>
                <w:sz w:val="28"/>
                <w:szCs w:val="28"/>
              </w:rPr>
            </w:pPr>
            <w:r w:rsidRPr="00942A21">
              <w:rPr>
                <w:color w:val="000000"/>
                <w:sz w:val="28"/>
                <w:szCs w:val="28"/>
              </w:rPr>
              <w:t xml:space="preserve">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w:t>
            </w:r>
            <w:r w:rsidRPr="00942A21">
              <w:rPr>
                <w:color w:val="000000"/>
                <w:sz w:val="28"/>
                <w:szCs w:val="28"/>
              </w:rPr>
              <w:lastRenderedPageBreak/>
              <w:t>звания, заверенные нотариально или кадровыми службами по месту работы (службы);</w:t>
            </w:r>
          </w:p>
          <w:p w:rsidR="002374A4" w:rsidRPr="00942A21" w:rsidRDefault="002374A4" w:rsidP="00A8426C">
            <w:pPr>
              <w:jc w:val="both"/>
              <w:rPr>
                <w:color w:val="000000"/>
                <w:sz w:val="28"/>
                <w:szCs w:val="28"/>
              </w:rPr>
            </w:pPr>
            <w:r w:rsidRPr="00942A21">
              <w:rPr>
                <w:color w:val="000000"/>
                <w:sz w:val="28"/>
                <w:szCs w:val="28"/>
              </w:rPr>
              <w:t>д) документ об отсутствии у гражданина заболевания, препятствующего поступлению на гражданскую службу или ее прохождению;</w:t>
            </w:r>
          </w:p>
          <w:p w:rsidR="002374A4" w:rsidRDefault="002374A4" w:rsidP="00A8426C">
            <w:pPr>
              <w:jc w:val="both"/>
              <w:rPr>
                <w:color w:val="000000"/>
                <w:sz w:val="28"/>
                <w:szCs w:val="28"/>
              </w:rPr>
            </w:pPr>
            <w:r w:rsidRPr="00942A21">
              <w:rPr>
                <w:color w:val="000000"/>
                <w:sz w:val="28"/>
                <w:szCs w:val="28"/>
              </w:rPr>
              <w:t xml:space="preserve">е) </w:t>
            </w:r>
            <w:hyperlink r:id="rId7" w:history="1">
              <w:r>
                <w:rPr>
                  <w:rStyle w:val="a7"/>
                  <w:color w:val="000000"/>
                  <w:sz w:val="28"/>
                  <w:szCs w:val="28"/>
                </w:rPr>
                <w:t>справка о предоставлении сведений о своих доходах, расходах, об имуществе и обязательствах имущественного характера</w:t>
              </w:r>
            </w:hyperlink>
            <w:r>
              <w:rPr>
                <w:color w:val="000000"/>
                <w:sz w:val="28"/>
                <w:szCs w:val="28"/>
              </w:rPr>
              <w:t>, а также  своих супруги (супруга) и несовершеннолетних детей, по форме в соответствии с Указом Президента РФ от 23.06.2014 N 460.</w:t>
            </w:r>
            <w:r w:rsidRPr="00942A21">
              <w:rPr>
                <w:color w:val="000000"/>
                <w:sz w:val="28"/>
                <w:szCs w:val="28"/>
              </w:rPr>
              <w:t xml:space="preserve"> </w:t>
            </w:r>
          </w:p>
          <w:p w:rsidR="002374A4" w:rsidRPr="00512C7B" w:rsidRDefault="002374A4" w:rsidP="00A8426C">
            <w:pPr>
              <w:jc w:val="both"/>
              <w:rPr>
                <w:spacing w:val="-1"/>
                <w:sz w:val="28"/>
                <w:szCs w:val="28"/>
              </w:rPr>
            </w:pPr>
          </w:p>
        </w:tc>
      </w:tr>
      <w:tr w:rsidR="002374A4" w:rsidRPr="00512C7B" w:rsidTr="00A8426C">
        <w:tc>
          <w:tcPr>
            <w:tcW w:w="3474" w:type="dxa"/>
          </w:tcPr>
          <w:p w:rsidR="002374A4" w:rsidRPr="00512C7B" w:rsidRDefault="002374A4" w:rsidP="00A8426C">
            <w:pPr>
              <w:jc w:val="both"/>
              <w:rPr>
                <w:spacing w:val="-1"/>
                <w:sz w:val="28"/>
                <w:szCs w:val="28"/>
              </w:rPr>
            </w:pPr>
            <w:r w:rsidRPr="00512C7B">
              <w:rPr>
                <w:sz w:val="28"/>
                <w:szCs w:val="28"/>
              </w:rPr>
              <w:lastRenderedPageBreak/>
              <w:t>место, время приема документов  и срок, до истечения которого принимаются указанные документы</w:t>
            </w:r>
          </w:p>
        </w:tc>
        <w:tc>
          <w:tcPr>
            <w:tcW w:w="11407" w:type="dxa"/>
          </w:tcPr>
          <w:p w:rsidR="002374A4" w:rsidRPr="00512C7B" w:rsidRDefault="002374A4" w:rsidP="00A8426C">
            <w:pPr>
              <w:jc w:val="both"/>
              <w:rPr>
                <w:color w:val="000000"/>
                <w:spacing w:val="-1"/>
                <w:sz w:val="28"/>
                <w:szCs w:val="28"/>
              </w:rPr>
            </w:pPr>
            <w:r>
              <w:rPr>
                <w:color w:val="000000"/>
                <w:sz w:val="28"/>
                <w:szCs w:val="28"/>
              </w:rPr>
              <w:t xml:space="preserve">      П</w:t>
            </w:r>
            <w:r w:rsidRPr="00942A21">
              <w:rPr>
                <w:color w:val="000000"/>
                <w:sz w:val="28"/>
                <w:szCs w:val="28"/>
              </w:rPr>
              <w:t xml:space="preserve">редставить </w:t>
            </w:r>
            <w:r>
              <w:rPr>
                <w:color w:val="000000"/>
                <w:sz w:val="28"/>
                <w:szCs w:val="28"/>
              </w:rPr>
              <w:t xml:space="preserve"> документы,  </w:t>
            </w:r>
            <w:r w:rsidRPr="00942A21">
              <w:rPr>
                <w:color w:val="000000"/>
                <w:sz w:val="28"/>
                <w:szCs w:val="28"/>
              </w:rPr>
              <w:t>а также ознакомиться с условиями прохождения гражданской службы</w:t>
            </w:r>
            <w:r>
              <w:rPr>
                <w:color w:val="000000"/>
                <w:sz w:val="28"/>
                <w:szCs w:val="28"/>
              </w:rPr>
              <w:t xml:space="preserve">, </w:t>
            </w:r>
            <w:r w:rsidRPr="00942A21">
              <w:rPr>
                <w:color w:val="000000"/>
                <w:sz w:val="28"/>
                <w:szCs w:val="28"/>
              </w:rPr>
              <w:t xml:space="preserve"> можно по адрес</w:t>
            </w:r>
            <w:r>
              <w:rPr>
                <w:color w:val="000000"/>
                <w:sz w:val="28"/>
                <w:szCs w:val="28"/>
              </w:rPr>
              <w:t>у г. Ижевск, ул. М.Горького</w:t>
            </w:r>
            <w:r w:rsidRPr="00942A21">
              <w:rPr>
                <w:color w:val="000000"/>
                <w:sz w:val="28"/>
                <w:szCs w:val="28"/>
              </w:rPr>
              <w:t>,</w:t>
            </w:r>
            <w:r>
              <w:rPr>
                <w:color w:val="000000"/>
                <w:sz w:val="28"/>
                <w:szCs w:val="28"/>
              </w:rPr>
              <w:t xml:space="preserve">73, </w:t>
            </w:r>
            <w:r w:rsidRPr="00942A21">
              <w:rPr>
                <w:color w:val="000000"/>
                <w:sz w:val="28"/>
                <w:szCs w:val="28"/>
              </w:rPr>
              <w:t xml:space="preserve"> Министерств</w:t>
            </w:r>
            <w:r>
              <w:rPr>
                <w:color w:val="000000"/>
                <w:sz w:val="28"/>
                <w:szCs w:val="28"/>
              </w:rPr>
              <w:t xml:space="preserve">о культуры и туризма </w:t>
            </w:r>
            <w:r w:rsidRPr="00942A21">
              <w:rPr>
                <w:color w:val="000000"/>
                <w:sz w:val="28"/>
                <w:szCs w:val="28"/>
              </w:rPr>
              <w:t>Удмуртской Республики, отдел правовой и кадровой ра</w:t>
            </w:r>
            <w:r>
              <w:rPr>
                <w:color w:val="000000"/>
                <w:sz w:val="28"/>
                <w:szCs w:val="28"/>
              </w:rPr>
              <w:t xml:space="preserve">боты с </w:t>
            </w:r>
            <w:r w:rsidR="009F01E4">
              <w:rPr>
                <w:sz w:val="28"/>
                <w:szCs w:val="28"/>
              </w:rPr>
              <w:t>14 марта 2017 года  по 03</w:t>
            </w:r>
            <w:r>
              <w:rPr>
                <w:sz w:val="28"/>
                <w:szCs w:val="28"/>
              </w:rPr>
              <w:t xml:space="preserve"> апреля 2017 года</w:t>
            </w:r>
            <w:r w:rsidRPr="00942A21">
              <w:rPr>
                <w:color w:val="000000"/>
                <w:sz w:val="28"/>
                <w:szCs w:val="28"/>
              </w:rPr>
              <w:t xml:space="preserve"> с</w:t>
            </w:r>
            <w:r w:rsidRPr="003F4D18">
              <w:rPr>
                <w:sz w:val="28"/>
                <w:szCs w:val="28"/>
              </w:rPr>
              <w:t>.</w:t>
            </w:r>
            <w:r>
              <w:rPr>
                <w:sz w:val="28"/>
                <w:szCs w:val="28"/>
              </w:rPr>
              <w:t xml:space="preserve"> 10 час.</w:t>
            </w:r>
            <w:r w:rsidRPr="003F4D18">
              <w:rPr>
                <w:sz w:val="28"/>
                <w:szCs w:val="28"/>
              </w:rPr>
              <w:t xml:space="preserve">00 мин. до 12 час..00 мин.; с 14 час.00 мин. </w:t>
            </w:r>
            <w:r>
              <w:rPr>
                <w:sz w:val="28"/>
                <w:szCs w:val="28"/>
              </w:rPr>
              <w:t>до 16</w:t>
            </w:r>
            <w:r w:rsidRPr="003F4D18">
              <w:rPr>
                <w:sz w:val="28"/>
                <w:szCs w:val="28"/>
              </w:rPr>
              <w:t xml:space="preserve"> час. 00 мин. (кроме выходных и праздничных дней).</w:t>
            </w:r>
            <w:r w:rsidRPr="00147394">
              <w:rPr>
                <w:sz w:val="28"/>
                <w:szCs w:val="28"/>
              </w:rPr>
              <w:t xml:space="preserve"> </w:t>
            </w:r>
            <w:r w:rsidRPr="00942A21">
              <w:rPr>
                <w:color w:val="000000"/>
                <w:sz w:val="28"/>
                <w:szCs w:val="28"/>
              </w:rPr>
              <w:t xml:space="preserve"> </w:t>
            </w:r>
          </w:p>
        </w:tc>
      </w:tr>
      <w:tr w:rsidR="002374A4" w:rsidRPr="00512C7B" w:rsidTr="00A8426C">
        <w:tc>
          <w:tcPr>
            <w:tcW w:w="3474" w:type="dxa"/>
          </w:tcPr>
          <w:p w:rsidR="002374A4" w:rsidRPr="00512C7B" w:rsidRDefault="002374A4" w:rsidP="00A8426C">
            <w:pPr>
              <w:jc w:val="both"/>
              <w:rPr>
                <w:spacing w:val="-1"/>
                <w:sz w:val="28"/>
                <w:szCs w:val="28"/>
              </w:rPr>
            </w:pPr>
            <w:r w:rsidRPr="00512C7B">
              <w:rPr>
                <w:spacing w:val="-1"/>
                <w:sz w:val="28"/>
                <w:szCs w:val="28"/>
              </w:rPr>
              <w:t>контактный телефон</w:t>
            </w:r>
          </w:p>
        </w:tc>
        <w:tc>
          <w:tcPr>
            <w:tcW w:w="11407" w:type="dxa"/>
          </w:tcPr>
          <w:p w:rsidR="002374A4" w:rsidRPr="00512C7B" w:rsidRDefault="002374A4" w:rsidP="00A8426C">
            <w:pPr>
              <w:spacing w:line="302" w:lineRule="exact"/>
              <w:jc w:val="both"/>
              <w:rPr>
                <w:color w:val="000000"/>
                <w:spacing w:val="-1"/>
                <w:sz w:val="28"/>
                <w:szCs w:val="28"/>
              </w:rPr>
            </w:pPr>
            <w:r>
              <w:rPr>
                <w:color w:val="000000"/>
                <w:spacing w:val="-1"/>
                <w:sz w:val="28"/>
                <w:szCs w:val="28"/>
              </w:rPr>
              <w:t>575-590</w:t>
            </w:r>
          </w:p>
        </w:tc>
      </w:tr>
      <w:tr w:rsidR="002374A4" w:rsidRPr="00512C7B" w:rsidTr="00A8426C">
        <w:tc>
          <w:tcPr>
            <w:tcW w:w="3474" w:type="dxa"/>
          </w:tcPr>
          <w:p w:rsidR="002374A4" w:rsidRPr="00512C7B" w:rsidRDefault="002374A4" w:rsidP="00A8426C">
            <w:pPr>
              <w:jc w:val="both"/>
              <w:rPr>
                <w:spacing w:val="-1"/>
                <w:sz w:val="28"/>
                <w:szCs w:val="28"/>
              </w:rPr>
            </w:pPr>
            <w:r w:rsidRPr="00512C7B">
              <w:rPr>
                <w:spacing w:val="-1"/>
                <w:sz w:val="28"/>
                <w:szCs w:val="28"/>
              </w:rPr>
              <w:t xml:space="preserve">контактное лицо, </w:t>
            </w:r>
            <w:r w:rsidRPr="00512C7B">
              <w:rPr>
                <w:sz w:val="28"/>
                <w:szCs w:val="28"/>
                <w:lang w:val="en-US"/>
              </w:rPr>
              <w:t>email</w:t>
            </w:r>
          </w:p>
        </w:tc>
        <w:tc>
          <w:tcPr>
            <w:tcW w:w="11407" w:type="dxa"/>
          </w:tcPr>
          <w:p w:rsidR="002374A4" w:rsidRPr="00512C7B" w:rsidRDefault="002374A4" w:rsidP="00A8426C">
            <w:pPr>
              <w:spacing w:line="302" w:lineRule="exact"/>
              <w:jc w:val="both"/>
              <w:rPr>
                <w:color w:val="000000"/>
                <w:spacing w:val="-1"/>
                <w:sz w:val="28"/>
                <w:szCs w:val="28"/>
              </w:rPr>
            </w:pPr>
            <w:r>
              <w:rPr>
                <w:color w:val="000000"/>
                <w:spacing w:val="-1"/>
                <w:sz w:val="28"/>
                <w:szCs w:val="28"/>
              </w:rPr>
              <w:t>Андрианова Галина Германовна, Шутова Екатерина Олеговна</w:t>
            </w:r>
          </w:p>
        </w:tc>
      </w:tr>
      <w:tr w:rsidR="002374A4" w:rsidRPr="00512C7B" w:rsidTr="00A8426C">
        <w:tc>
          <w:tcPr>
            <w:tcW w:w="3474" w:type="dxa"/>
          </w:tcPr>
          <w:p w:rsidR="002374A4" w:rsidRPr="00512C7B" w:rsidRDefault="002374A4" w:rsidP="00A8426C">
            <w:pPr>
              <w:jc w:val="both"/>
              <w:rPr>
                <w:spacing w:val="-1"/>
                <w:sz w:val="28"/>
                <w:szCs w:val="28"/>
              </w:rPr>
            </w:pPr>
            <w:r w:rsidRPr="00512C7B">
              <w:rPr>
                <w:spacing w:val="-1"/>
                <w:sz w:val="28"/>
                <w:szCs w:val="28"/>
              </w:rPr>
              <w:t xml:space="preserve">интернет-сайт </w:t>
            </w:r>
          </w:p>
          <w:p w:rsidR="002374A4" w:rsidRPr="00512C7B" w:rsidRDefault="002374A4" w:rsidP="00A8426C">
            <w:pPr>
              <w:jc w:val="both"/>
              <w:rPr>
                <w:spacing w:val="-1"/>
                <w:sz w:val="28"/>
                <w:szCs w:val="28"/>
              </w:rPr>
            </w:pPr>
            <w:r w:rsidRPr="00512C7B">
              <w:rPr>
                <w:spacing w:val="-1"/>
                <w:sz w:val="28"/>
                <w:szCs w:val="28"/>
              </w:rPr>
              <w:t>государственного органа</w:t>
            </w:r>
          </w:p>
        </w:tc>
        <w:tc>
          <w:tcPr>
            <w:tcW w:w="11407" w:type="dxa"/>
          </w:tcPr>
          <w:p w:rsidR="002374A4" w:rsidRPr="005D0D27" w:rsidRDefault="002374A4" w:rsidP="00A8426C">
            <w:pPr>
              <w:spacing w:line="302" w:lineRule="exact"/>
              <w:jc w:val="both"/>
              <w:rPr>
                <w:color w:val="000000"/>
                <w:spacing w:val="-1"/>
                <w:sz w:val="28"/>
                <w:szCs w:val="28"/>
              </w:rPr>
            </w:pPr>
            <w:r w:rsidRPr="00942A21">
              <w:rPr>
                <w:color w:val="000000"/>
                <w:sz w:val="28"/>
                <w:szCs w:val="28"/>
                <w:lang w:val="en-US"/>
              </w:rPr>
              <w:t>http</w:t>
            </w:r>
            <w:r w:rsidRPr="00942A21">
              <w:rPr>
                <w:color w:val="000000"/>
                <w:sz w:val="28"/>
                <w:szCs w:val="28"/>
              </w:rPr>
              <w:t>:/</w:t>
            </w:r>
            <w:r>
              <w:rPr>
                <w:color w:val="000000"/>
                <w:sz w:val="28"/>
                <w:szCs w:val="28"/>
                <w:lang w:val="en-US"/>
              </w:rPr>
              <w:t>/min</w:t>
            </w:r>
            <w:r w:rsidRPr="00942A21">
              <w:rPr>
                <w:color w:val="000000"/>
                <w:sz w:val="28"/>
                <w:szCs w:val="28"/>
                <w:lang w:val="en-US"/>
              </w:rPr>
              <w:t>kultura</w:t>
            </w:r>
            <w:r w:rsidRPr="00942A21">
              <w:rPr>
                <w:color w:val="000000"/>
                <w:sz w:val="28"/>
                <w:szCs w:val="28"/>
              </w:rPr>
              <w:t>.</w:t>
            </w:r>
            <w:r w:rsidRPr="00942A21">
              <w:rPr>
                <w:color w:val="000000"/>
                <w:sz w:val="28"/>
                <w:szCs w:val="28"/>
                <w:lang w:val="en-US"/>
              </w:rPr>
              <w:t>udmurt</w:t>
            </w:r>
            <w:r w:rsidRPr="00942A21">
              <w:rPr>
                <w:color w:val="000000"/>
                <w:sz w:val="28"/>
                <w:szCs w:val="28"/>
              </w:rPr>
              <w:t>.</w:t>
            </w:r>
            <w:r w:rsidRPr="00942A21">
              <w:rPr>
                <w:color w:val="000000"/>
                <w:sz w:val="28"/>
                <w:szCs w:val="28"/>
                <w:lang w:val="en-US"/>
              </w:rPr>
              <w:t>ru</w:t>
            </w:r>
            <w:r>
              <w:rPr>
                <w:color w:val="000000"/>
                <w:sz w:val="28"/>
                <w:szCs w:val="28"/>
              </w:rPr>
              <w:t>.</w:t>
            </w:r>
          </w:p>
        </w:tc>
      </w:tr>
      <w:tr w:rsidR="002374A4" w:rsidRPr="00512C7B" w:rsidTr="00A8426C">
        <w:tc>
          <w:tcPr>
            <w:tcW w:w="3474" w:type="dxa"/>
          </w:tcPr>
          <w:p w:rsidR="002374A4" w:rsidRPr="00512C7B" w:rsidRDefault="002374A4" w:rsidP="00A8426C">
            <w:pPr>
              <w:jc w:val="both"/>
              <w:rPr>
                <w:spacing w:val="-1"/>
                <w:sz w:val="28"/>
                <w:szCs w:val="28"/>
              </w:rPr>
            </w:pPr>
            <w:r w:rsidRPr="00512C7B">
              <w:rPr>
                <w:sz w:val="28"/>
                <w:szCs w:val="28"/>
              </w:rPr>
              <w:t>предполагаемая дата проведения конкурса</w:t>
            </w:r>
          </w:p>
        </w:tc>
        <w:tc>
          <w:tcPr>
            <w:tcW w:w="11407" w:type="dxa"/>
          </w:tcPr>
          <w:p w:rsidR="002374A4" w:rsidRPr="00F15B99" w:rsidRDefault="002374A4" w:rsidP="00A8426C">
            <w:pPr>
              <w:spacing w:line="302" w:lineRule="exact"/>
              <w:jc w:val="both"/>
              <w:rPr>
                <w:color w:val="000000"/>
                <w:spacing w:val="-1"/>
                <w:sz w:val="28"/>
                <w:szCs w:val="28"/>
              </w:rPr>
            </w:pPr>
            <w:r>
              <w:rPr>
                <w:color w:val="000000"/>
                <w:spacing w:val="-1"/>
                <w:sz w:val="28"/>
                <w:szCs w:val="28"/>
              </w:rPr>
              <w:t>19 апреля 2017 года</w:t>
            </w:r>
          </w:p>
        </w:tc>
      </w:tr>
      <w:tr w:rsidR="002374A4" w:rsidRPr="00512C7B" w:rsidTr="00A8426C">
        <w:tc>
          <w:tcPr>
            <w:tcW w:w="3474" w:type="dxa"/>
          </w:tcPr>
          <w:p w:rsidR="002374A4" w:rsidRPr="00401535" w:rsidRDefault="002374A4" w:rsidP="00A8426C">
            <w:pPr>
              <w:jc w:val="both"/>
              <w:rPr>
                <w:sz w:val="28"/>
                <w:szCs w:val="28"/>
              </w:rPr>
            </w:pPr>
            <w:r w:rsidRPr="00512C7B">
              <w:rPr>
                <w:sz w:val="28"/>
                <w:szCs w:val="28"/>
              </w:rPr>
              <w:t xml:space="preserve">место и порядок </w:t>
            </w:r>
            <w:r>
              <w:rPr>
                <w:sz w:val="28"/>
                <w:szCs w:val="28"/>
              </w:rPr>
              <w:t xml:space="preserve">и методы </w:t>
            </w:r>
            <w:r w:rsidRPr="00512C7B">
              <w:rPr>
                <w:sz w:val="28"/>
                <w:szCs w:val="28"/>
              </w:rPr>
              <w:t>проведения</w:t>
            </w:r>
            <w:r>
              <w:rPr>
                <w:sz w:val="28"/>
                <w:szCs w:val="28"/>
              </w:rPr>
              <w:t xml:space="preserve"> конкурса</w:t>
            </w:r>
          </w:p>
        </w:tc>
        <w:tc>
          <w:tcPr>
            <w:tcW w:w="11407" w:type="dxa"/>
          </w:tcPr>
          <w:p w:rsidR="002374A4" w:rsidRDefault="002374A4" w:rsidP="00A8426C">
            <w:pPr>
              <w:jc w:val="both"/>
              <w:rPr>
                <w:color w:val="052635"/>
                <w:sz w:val="28"/>
                <w:szCs w:val="28"/>
              </w:rPr>
            </w:pPr>
            <w:r>
              <w:rPr>
                <w:color w:val="052635"/>
                <w:sz w:val="28"/>
                <w:szCs w:val="28"/>
              </w:rPr>
              <w:t xml:space="preserve">Конкурс в кадровый резерв на должность начальника отдела экономического планирования и анализа  будет  проводиться  в Министерстве культуры и туризма по адресу: г. Ижевск, ул. М. Горького, 73., конкурсной комиссией Министерства культуры  и туризма  Удмуртской Республики. </w:t>
            </w:r>
          </w:p>
          <w:p w:rsidR="002374A4" w:rsidRDefault="002374A4" w:rsidP="00A8426C">
            <w:pPr>
              <w:jc w:val="both"/>
              <w:rPr>
                <w:color w:val="052635"/>
                <w:sz w:val="28"/>
                <w:szCs w:val="28"/>
              </w:rPr>
            </w:pPr>
            <w:r>
              <w:rPr>
                <w:color w:val="052635"/>
                <w:sz w:val="28"/>
                <w:szCs w:val="28"/>
              </w:rPr>
              <w:t xml:space="preserve">           В состав конкурсной комиссии включены, помимо сотрудников Министерства культуры и туризма  Удмуртской Республики,  представитель Управления государственной службы и кадровой работы Администрации Президента и Правительства Удмуртской Республики, независимые эксперты.</w:t>
            </w:r>
          </w:p>
          <w:p w:rsidR="002374A4" w:rsidRDefault="002374A4" w:rsidP="00A8426C">
            <w:pPr>
              <w:jc w:val="both"/>
              <w:rPr>
                <w:color w:val="052635"/>
                <w:sz w:val="28"/>
                <w:szCs w:val="28"/>
              </w:rPr>
            </w:pPr>
            <w:r>
              <w:rPr>
                <w:color w:val="052635"/>
                <w:sz w:val="28"/>
                <w:szCs w:val="28"/>
              </w:rPr>
              <w:t xml:space="preserve">          Комиссия оценивает кандидата на основании представленных им документов об образовании, прохождении гражданской или иной государственной службы, осуществлении им трудовой деятельности, а также по результатам  прохождения:</w:t>
            </w:r>
          </w:p>
          <w:p w:rsidR="002374A4" w:rsidRDefault="002374A4" w:rsidP="00A8426C">
            <w:pPr>
              <w:jc w:val="both"/>
              <w:rPr>
                <w:color w:val="052635"/>
                <w:sz w:val="28"/>
                <w:szCs w:val="28"/>
              </w:rPr>
            </w:pPr>
            <w:r>
              <w:rPr>
                <w:color w:val="052635"/>
                <w:sz w:val="28"/>
                <w:szCs w:val="28"/>
              </w:rPr>
              <w:t>-тестирования  на знание русского языка:</w:t>
            </w:r>
          </w:p>
          <w:p w:rsidR="002374A4" w:rsidRDefault="002374A4" w:rsidP="00A8426C">
            <w:pPr>
              <w:jc w:val="both"/>
              <w:rPr>
                <w:color w:val="052635"/>
                <w:sz w:val="28"/>
                <w:szCs w:val="28"/>
              </w:rPr>
            </w:pPr>
            <w:r>
              <w:rPr>
                <w:color w:val="052635"/>
                <w:sz w:val="28"/>
                <w:szCs w:val="28"/>
              </w:rPr>
              <w:t>-тестирования с целью определения уровня знаний основ конституционного строя, законодательства о государственной гражданской службе, противодействия коррупции;</w:t>
            </w:r>
          </w:p>
          <w:p w:rsidR="002374A4" w:rsidRDefault="002374A4" w:rsidP="00A8426C">
            <w:pPr>
              <w:jc w:val="both"/>
              <w:rPr>
                <w:color w:val="052635"/>
                <w:sz w:val="28"/>
                <w:szCs w:val="28"/>
              </w:rPr>
            </w:pPr>
            <w:r>
              <w:rPr>
                <w:color w:val="052635"/>
                <w:sz w:val="28"/>
                <w:szCs w:val="28"/>
              </w:rPr>
              <w:t>-индивидуальное собеседование   с претендентами, успешно прошедшими  вышеназванные тестирования.</w:t>
            </w:r>
          </w:p>
          <w:p w:rsidR="002374A4" w:rsidRDefault="002374A4" w:rsidP="00A8426C">
            <w:pPr>
              <w:ind w:firstLine="851"/>
              <w:jc w:val="both"/>
              <w:rPr>
                <w:color w:val="052635"/>
                <w:sz w:val="28"/>
                <w:szCs w:val="28"/>
              </w:rPr>
            </w:pPr>
            <w:r>
              <w:rPr>
                <w:color w:val="052635"/>
                <w:sz w:val="28"/>
                <w:szCs w:val="28"/>
              </w:rPr>
              <w:lastRenderedPageBreak/>
              <w:t>Оценивая профессиональные и личностные качества кандидатов,  комиссия исходит из квалификационных требований к  должности гражданской службы, а также из положений, закрепленных в должностном регламенте  по должности, объявленной  по конкурсу.</w:t>
            </w:r>
          </w:p>
          <w:p w:rsidR="002374A4" w:rsidRDefault="002374A4" w:rsidP="00A8426C">
            <w:pPr>
              <w:ind w:firstLine="851"/>
              <w:jc w:val="both"/>
              <w:rPr>
                <w:color w:val="052635"/>
                <w:sz w:val="28"/>
                <w:szCs w:val="28"/>
              </w:rPr>
            </w:pPr>
            <w:r>
              <w:rPr>
                <w:color w:val="052635"/>
                <w:sz w:val="28"/>
                <w:szCs w:val="28"/>
              </w:rPr>
              <w:t>Решение конкурсная комиссия Министерства культуры и туризма Удмуртской Республики принимает в отсутствие кандидата. Данное решение является основанием для   подготовки приказа о назначении победителя конкурса на вакантную должность гражданской службы, либо включении в резерв.</w:t>
            </w:r>
          </w:p>
          <w:p w:rsidR="002374A4" w:rsidRPr="00512C7B" w:rsidRDefault="002374A4" w:rsidP="00A8426C">
            <w:pPr>
              <w:ind w:firstLine="851"/>
              <w:jc w:val="both"/>
              <w:rPr>
                <w:color w:val="000000"/>
                <w:spacing w:val="-1"/>
                <w:sz w:val="28"/>
                <w:szCs w:val="28"/>
              </w:rPr>
            </w:pPr>
          </w:p>
        </w:tc>
      </w:tr>
    </w:tbl>
    <w:p w:rsidR="00FF6F03" w:rsidRDefault="00FF6F03"/>
    <w:sectPr w:rsidR="00FF6F03" w:rsidSect="00394DA5">
      <w:pgSz w:w="16840" w:h="11907" w:orient="landscape"/>
      <w:pgMar w:top="238" w:right="1134" w:bottom="244" w:left="1134" w:header="720" w:footer="720"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A04" w:rsidRDefault="00D97A04" w:rsidP="00131BB7">
      <w:pPr>
        <w:spacing w:after="0" w:line="240" w:lineRule="auto"/>
      </w:pPr>
      <w:r>
        <w:separator/>
      </w:r>
    </w:p>
  </w:endnote>
  <w:endnote w:type="continuationSeparator" w:id="1">
    <w:p w:rsidR="00D97A04" w:rsidRDefault="00D97A04" w:rsidP="00131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A04" w:rsidRDefault="00D97A04" w:rsidP="00131BB7">
      <w:pPr>
        <w:spacing w:after="0" w:line="240" w:lineRule="auto"/>
      </w:pPr>
      <w:r>
        <w:separator/>
      </w:r>
    </w:p>
  </w:footnote>
  <w:footnote w:type="continuationSeparator" w:id="1">
    <w:p w:rsidR="00D97A04" w:rsidRDefault="00D97A04" w:rsidP="00131B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D7CD6"/>
    <w:rsid w:val="0001767D"/>
    <w:rsid w:val="00026C96"/>
    <w:rsid w:val="00043FB5"/>
    <w:rsid w:val="000B47EF"/>
    <w:rsid w:val="000E56B9"/>
    <w:rsid w:val="000F77A7"/>
    <w:rsid w:val="00120D6E"/>
    <w:rsid w:val="00131BB7"/>
    <w:rsid w:val="0021342C"/>
    <w:rsid w:val="00231E30"/>
    <w:rsid w:val="002374A4"/>
    <w:rsid w:val="00240255"/>
    <w:rsid w:val="00253AC6"/>
    <w:rsid w:val="0027702B"/>
    <w:rsid w:val="00292F85"/>
    <w:rsid w:val="0034634D"/>
    <w:rsid w:val="00364ABA"/>
    <w:rsid w:val="00371E1C"/>
    <w:rsid w:val="003B5605"/>
    <w:rsid w:val="00401535"/>
    <w:rsid w:val="004037D4"/>
    <w:rsid w:val="004374DA"/>
    <w:rsid w:val="0046733E"/>
    <w:rsid w:val="004B18E5"/>
    <w:rsid w:val="004D7CD6"/>
    <w:rsid w:val="005004B4"/>
    <w:rsid w:val="00512C7B"/>
    <w:rsid w:val="00517BEA"/>
    <w:rsid w:val="005A1F04"/>
    <w:rsid w:val="005D0D27"/>
    <w:rsid w:val="005D64A6"/>
    <w:rsid w:val="005F7F10"/>
    <w:rsid w:val="00650D1F"/>
    <w:rsid w:val="00652048"/>
    <w:rsid w:val="006A0599"/>
    <w:rsid w:val="006D21CD"/>
    <w:rsid w:val="006E255E"/>
    <w:rsid w:val="00736414"/>
    <w:rsid w:val="00773E6B"/>
    <w:rsid w:val="007F2229"/>
    <w:rsid w:val="00803DE3"/>
    <w:rsid w:val="00854C54"/>
    <w:rsid w:val="008740A0"/>
    <w:rsid w:val="00891181"/>
    <w:rsid w:val="00897428"/>
    <w:rsid w:val="008C2F90"/>
    <w:rsid w:val="009003DE"/>
    <w:rsid w:val="009169AC"/>
    <w:rsid w:val="00925FE4"/>
    <w:rsid w:val="00972B22"/>
    <w:rsid w:val="0097585C"/>
    <w:rsid w:val="00990FD5"/>
    <w:rsid w:val="009F01E4"/>
    <w:rsid w:val="00A236D5"/>
    <w:rsid w:val="00A82AA3"/>
    <w:rsid w:val="00AB302A"/>
    <w:rsid w:val="00B85400"/>
    <w:rsid w:val="00C2123A"/>
    <w:rsid w:val="00C368E2"/>
    <w:rsid w:val="00C464AC"/>
    <w:rsid w:val="00CA673E"/>
    <w:rsid w:val="00D97A04"/>
    <w:rsid w:val="00DC2E9C"/>
    <w:rsid w:val="00E06CD1"/>
    <w:rsid w:val="00E647A5"/>
    <w:rsid w:val="00E72FC1"/>
    <w:rsid w:val="00EC005C"/>
    <w:rsid w:val="00F15B99"/>
    <w:rsid w:val="00F3635A"/>
    <w:rsid w:val="00F9203C"/>
    <w:rsid w:val="00FD5605"/>
    <w:rsid w:val="00FF18F0"/>
    <w:rsid w:val="00FF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7C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D7CD6"/>
    <w:pPr>
      <w:spacing w:after="0" w:line="240" w:lineRule="auto"/>
    </w:pPr>
    <w:rPr>
      <w:rFonts w:ascii="Times New Roman" w:eastAsia="Times New Roman" w:hAnsi="Times New Roman" w:cs="Times New Roman"/>
      <w:sz w:val="28"/>
      <w:szCs w:val="24"/>
    </w:rPr>
  </w:style>
  <w:style w:type="character" w:customStyle="1" w:styleId="a5">
    <w:name w:val="Основной текст Знак"/>
    <w:basedOn w:val="a0"/>
    <w:link w:val="a4"/>
    <w:rsid w:val="004D7CD6"/>
    <w:rPr>
      <w:rFonts w:ascii="Times New Roman" w:eastAsia="Times New Roman" w:hAnsi="Times New Roman" w:cs="Times New Roman"/>
      <w:sz w:val="28"/>
      <w:szCs w:val="24"/>
    </w:rPr>
  </w:style>
  <w:style w:type="paragraph" w:styleId="a6">
    <w:name w:val="No Spacing"/>
    <w:uiPriority w:val="1"/>
    <w:qFormat/>
    <w:rsid w:val="006D21CD"/>
    <w:pPr>
      <w:spacing w:after="0" w:line="240" w:lineRule="auto"/>
    </w:pPr>
  </w:style>
  <w:style w:type="character" w:styleId="a7">
    <w:name w:val="Hyperlink"/>
    <w:basedOn w:val="a0"/>
    <w:rsid w:val="006D21CD"/>
    <w:rPr>
      <w:color w:val="1759B4"/>
      <w:u w:val="single"/>
    </w:rPr>
  </w:style>
  <w:style w:type="paragraph" w:customStyle="1" w:styleId="Style1">
    <w:name w:val="Style1"/>
    <w:basedOn w:val="a"/>
    <w:uiPriority w:val="99"/>
    <w:rsid w:val="00F363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footnote reference"/>
    <w:uiPriority w:val="99"/>
    <w:semiHidden/>
    <w:unhideWhenUsed/>
    <w:rsid w:val="00131BB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inkultura.udmurt.ru/about/vacancies/corupciy/4/Spravka%20o%20dohodah.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nkultura.udmurt.ru/about/vacancies/corupciy/4/Spravka%20o%20dohodah.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9</Pages>
  <Words>2682</Words>
  <Characters>15288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МКУР</Company>
  <LinksUpToDate>false</LinksUpToDate>
  <CharactersWithSpaces>17935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28</cp:revision>
  <dcterms:created xsi:type="dcterms:W3CDTF">2011-11-01T11:37:00Z</dcterms:created>
  <dcterms:modified xsi:type="dcterms:W3CDTF">2017-03-10T06:51:00Z</dcterms:modified>
</cp:coreProperties>
</file>