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22" w:rsidRPr="00173470" w:rsidRDefault="00B24A22" w:rsidP="00B24A22">
      <w:pPr>
        <w:spacing w:after="0" w:line="240" w:lineRule="auto"/>
        <w:ind w:left="10915" w:hanging="992"/>
        <w:jc w:val="both"/>
        <w:rPr>
          <w:sz w:val="28"/>
          <w:szCs w:val="28"/>
        </w:rPr>
      </w:pPr>
      <w:r w:rsidRPr="00173470">
        <w:rPr>
          <w:sz w:val="28"/>
          <w:szCs w:val="28"/>
        </w:rPr>
        <w:t>УТВЕРЖДАЮ</w:t>
      </w:r>
    </w:p>
    <w:p w:rsidR="00B24A22" w:rsidRDefault="00B24A22" w:rsidP="00B24A22">
      <w:pPr>
        <w:spacing w:after="0" w:line="240" w:lineRule="auto"/>
        <w:ind w:left="10915" w:hanging="99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51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культуры Удмуртской Республики</w:t>
      </w:r>
    </w:p>
    <w:p w:rsidR="00B24A22" w:rsidRPr="00F9515A" w:rsidRDefault="00B24A22" w:rsidP="00B24A22">
      <w:pPr>
        <w:spacing w:after="0" w:line="240" w:lineRule="auto"/>
        <w:ind w:left="12048" w:firstLine="69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51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В.М. Соловьев</w:t>
      </w:r>
    </w:p>
    <w:p w:rsidR="00B24A22" w:rsidRDefault="00B24A22" w:rsidP="006A3F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66609" w:rsidRDefault="00966609" w:rsidP="006A3F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A3F05" w:rsidRDefault="006A3F05" w:rsidP="006A3F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E54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Реестр социально–ориентированных некоммерческих организаций </w:t>
      </w:r>
    </w:p>
    <w:p w:rsidR="006A3F05" w:rsidRDefault="006A3F05" w:rsidP="006A3F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E54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получателей поддержки</w:t>
      </w:r>
      <w:r w:rsidR="00F9515A" w:rsidRPr="00F9515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Министерства культуры Удмуртской Республики 2017-2020 гг.</w:t>
      </w:r>
    </w:p>
    <w:p w:rsidR="006A3F05" w:rsidRDefault="006A3F05" w:rsidP="006A3F0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"/>
        <w:gridCol w:w="1120"/>
        <w:gridCol w:w="14"/>
        <w:gridCol w:w="1829"/>
        <w:gridCol w:w="14"/>
        <w:gridCol w:w="1261"/>
        <w:gridCol w:w="1417"/>
        <w:gridCol w:w="1134"/>
        <w:gridCol w:w="4239"/>
        <w:gridCol w:w="14"/>
        <w:gridCol w:w="1120"/>
        <w:gridCol w:w="14"/>
        <w:gridCol w:w="978"/>
        <w:gridCol w:w="14"/>
        <w:gridCol w:w="851"/>
        <w:gridCol w:w="1417"/>
      </w:tblGrid>
      <w:tr w:rsidR="006A3F05" w:rsidRPr="006A3F05" w:rsidTr="00D57AE1">
        <w:trPr>
          <w:trHeight w:val="945"/>
          <w:tblHeader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F9515A">
            <w:pPr>
              <w:spacing w:after="0" w:line="240" w:lineRule="auto"/>
              <w:ind w:left="-108" w:right="-9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реестровой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записи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 дата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включения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сведений в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реестр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F9515A">
            <w:pPr>
              <w:spacing w:after="0" w:line="240" w:lineRule="auto"/>
              <w:ind w:left="-122" w:right="-9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Принятия решения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об оказании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поддержки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или о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прекращении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оказания  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поддержки    </w:t>
            </w:r>
          </w:p>
        </w:tc>
        <w:tc>
          <w:tcPr>
            <w:tcW w:w="98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социально ориентированных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некоммерческих организациях -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получателях поддержки</w:t>
            </w:r>
          </w:p>
        </w:tc>
        <w:tc>
          <w:tcPr>
            <w:tcW w:w="2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предоставленной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поддержке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F9515A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 (если имеется) о нарушениях, допущенных социально ориентированной  некоммерческой организацией, получившей поддержку, в том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числе о нецелевом использовании предоставленных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средств и  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имущества    </w:t>
            </w:r>
          </w:p>
        </w:tc>
      </w:tr>
      <w:tr w:rsidR="006A3F05" w:rsidRPr="006A3F05" w:rsidTr="00D57AE1">
        <w:trPr>
          <w:trHeight w:val="2775"/>
          <w:tblHeader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05" w:rsidRPr="006A3F05" w:rsidRDefault="006A3F05" w:rsidP="006A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05" w:rsidRPr="006A3F05" w:rsidRDefault="006A3F05" w:rsidP="006A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F9515A">
            <w:pPr>
              <w:spacing w:after="0" w:line="240" w:lineRule="auto"/>
              <w:ind w:left="-122" w:right="-9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постоянно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действующего органа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некоммерческой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организации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F9515A">
            <w:pPr>
              <w:spacing w:after="0" w:line="240" w:lineRule="auto"/>
              <w:ind w:right="-9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почтовый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адрес  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(местонахождение)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постоянно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действующего органа некоммерческой организаци</w:t>
            </w:r>
            <w:proofErr w:type="gramStart"/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получателя 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поддержки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F9515A">
            <w:pPr>
              <w:spacing w:after="0" w:line="240" w:lineRule="auto"/>
              <w:ind w:left="-122" w:right="-94" w:firstLine="12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основной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государственный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регистрационный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номер записи о 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государственной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регистрации некоммерческой организации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(ОГРН)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идентификационный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номер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налогоплательщика  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виды 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деятельности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некоммерческой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организации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F9515A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форма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поддержки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F9515A" w:rsidP="00F9515A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размер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поддержки, тыс. руб.</w:t>
            </w:r>
            <w:r w:rsidR="006A3F05"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05" w:rsidRPr="006A3F05" w:rsidRDefault="006A3F05" w:rsidP="00F9515A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срок 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оказания</w:t>
            </w: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поддержки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05" w:rsidRPr="006A3F05" w:rsidRDefault="006A3F05" w:rsidP="006A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A3F05" w:rsidRPr="006A3F05" w:rsidTr="00D57AE1">
        <w:trPr>
          <w:trHeight w:val="9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F05" w:rsidRPr="006A3F05" w:rsidRDefault="006A3F05" w:rsidP="006A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  <w:tr w:rsidR="00F9515A" w:rsidRPr="00F9515A" w:rsidTr="00D57AE1">
        <w:trPr>
          <w:trHeight w:val="18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01/01-05/260 от 10.11.2017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«Союз композиторов Удмуртской Республики» (отделение Общественной организации «Союз композиторов России»)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426076 г. Ижевск,  ул. 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Удмуртская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102180004841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1835014735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развитию музыкального творчества и музыкальной культуры на территории Удмуртской Республики, распространение творческих достижений, освоение накопленного опыта, пропаганда музыкального искусства, участие в эстетическом воспитании детей и юношества.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C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107,0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FC0DC7">
        <w:trPr>
          <w:trHeight w:val="2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01/01-05/260 от 10.11.2017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Общероссийской общественной организации «Союз театральных деятелей Российской Федерации» - Союз театральных деятелей Удмуртской Республики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426004 г. Ижевск, ул. Пастухова,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1835015457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развитию театрального искусства  Удмуртской республики; организация обмена опытом в целях взаимообогащения национальных театральных культур и сохранения единого культурного пространства; анализ общественного мнения по вопросам театральной жизни Удмуртии; содействие защите социальных, правовых и профессиональных интересов творческих работников театра.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83,0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14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01/01-05/260 от 10.11.2017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 общественная организация «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Музыкальное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общество Удмуртской Республики»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426008 г. Ижевск,  ул. 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Пушкинская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1833008630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в области культуры, искусства, а также содействие духовному развитию личности. Развитие межнационального сотрудничества, сохранение и защита самобытности, культуры, языков и традиций народов Российской Федерации; 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90,1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B24A22">
        <w:trPr>
          <w:trHeight w:val="5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01/01-05/260 от 10.11.2017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республиканская Общественная организация Удмуртской Республики «Творческое объединение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сокращенное наименование: РРОО «Творческое объединение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426069, Удмуртская Республика, г. Ижевск, ул.5-я Подлесная,40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1091800001072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1831136605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художественного изобразительного искусства, как эффективного средства культурного и духовного развития жителей Удмуртской Республики; выработка согласованных позиций по вопросам развития и пропаганды художественного изобразительного искусства в Удмуртской Республике;  поддержка и реализация программ и мероприятий, направленных на развитие и пропаганду художественного изобразительного искусства в Удмуртской Республике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77,0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51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19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01/01-05/260 от 10.11.2017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«Совет ветеранов работников культуры Удмуртской Республики», сокращенное наименование: РОО «СВРК»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426039, Удмуртская Республика,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жевск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Кунгурцева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Е.М., дом 11, кв.32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1171832000372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1840068327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творческой самореализации ветеранов отрасли. Поддержка в проведении и организации культурно-массовых мероприятий, направленных на поддержку ветеранов отрасли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70,0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51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19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"Союз художников Удмуртской Республики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"-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Региональное отделение Всероссийской творческой общественной организации "Союз художников России",  Союз художников Удмуртии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426008, Удмуртская Республика, г. Ижевск, ул.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Воткинское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1031802489410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1834500676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художественного изобразительного искусства, как эффективного средства культурного и духовного развития жителей Удмуртской Республики; выработка согласованных позиций по вопросам развития и пропаганды художественного изобразительного искусства в Удмуртской Республике; поддержка и реализация программ и мероприятий, направленных на развитие и пропаганду художественного изобразительного искусства в Удмуртской Республике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100,0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1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«Союз композиторов Удмуртской Республики», «Союз композиторов Удмуртии»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426076, Удмуртская Республика, г. Ижевск, ул. Удмуртская , 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1835014735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музыкального искусства, как эффективного средства культурного и духовного развития жителей Удмуртской Республики; выработка согласованных позиций по вопросам развития и пропаганды музыкального искусства и культуры в Удмуртской Республике; поддержка и реализация программ и мероприятий, направленных на развитие и пропаганду музыкального искусства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140,0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FC0DC7">
        <w:trPr>
          <w:trHeight w:val="3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Отделение Общероссийской общественной организации «Союз театральных деятелей Российской Федерации», Союз театральных деятелей Удмуртской Республики Союз театральных деятелей </w:t>
            </w: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Удмуртской Республики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426004, Удмуртская Республика, г. Ижевск, ул. Пастухова ,13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1835015457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театрального искусства и культуры Удмуртской Республики; выработка согласованных позиций по вопросам развития и пропаганды театрального искусства в Удмуртской Республике; поддержка и реализация программ и мероприятий, направленных на развитие и пропаганду театрального искусства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157,0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 общественная организация «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Музыкальное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общество Удмуртской Республики»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426008, Удмуртская Республика, г. Ижевск, ул. Пушкинская, 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1833008630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музыкального искусства, как эффективного средства культурного и духовного развития жителей Удмуртской Республики; выработка согласованных позиций по вопросам развития и пропаганды музыкального искусства и культуры в Удмуртской Республике; поддержка и реализация программ и мероприятий, направленны на развитие и пропаганду музыкального искусства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100,0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23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республиканская Общественная организация Удмуртской Республики «Творческое объединение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сокращенное наименование: РРОО «Творческое объединение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426069, Удмуртская Республика, г. Ижевск, ул.5-я Подлесная,40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1091800001072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1831136605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художественного изобразительного искусства, как эффективного средства культурного и духовного развития жителей Удмуртской Республики; выработка согласованных позиций по вопросам развития и пропаганды художественного изобразительного искусства в Удмуртской Республике;  поддержка и реализация программ и мероприятий, направленных на развитие и пропаганду художественного изобразительного искусства в Удмуртской Республике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43,0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«Совет ветеранов работников культуры Удмуртской Республики», РОО "СВРК УР"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426039, Удмуртская Республика, г. Ижевск, ул.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Кунгурцева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11-32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1171832000372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1840068327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творческой самореализации ветеранов отрасли; оказание содействия в эффективной работе Цента досуга ветеранов «Будем вместе»; поддержка в организации и проведении культурно-массовых мероприятий, направленных на поддержку ветеранов отрасли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150,0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1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09" w:rsidRDefault="00966609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09" w:rsidRDefault="00966609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Приказ № 01/01-05/175 от 23.05.2019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09" w:rsidRDefault="00966609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Автономная некоммерческая организация «Центр 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театрального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Точкин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дом»,  АНО "ЦТИ "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Точкин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09" w:rsidRDefault="00966609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427974, Удмуртская Республика, г. Сарапул, ул. Мельникова, д.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09" w:rsidRDefault="00966609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1161832071598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09" w:rsidRDefault="00966609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1838019876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09" w:rsidRDefault="00966609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создание благоприятных условий для развития эстетического и культурного развития подрастающего поколения, театрального искусства и культуры удмуртской Республики; выработка согласованных позиций по вопросам развития и пропаганды театрального искусства среди подрастающего поколения и молодежи в удмуртской республике; поддержка и реализация программ и мероприятий, направленных на эстетическое и культурное развитие подрастающего поколения, пропаганду театрального искусства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09" w:rsidRDefault="00966609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9515A" w:rsidRPr="00F9515A" w:rsidRDefault="00F9515A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09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</w:t>
            </w:r>
          </w:p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40,0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09" w:rsidRDefault="00966609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F9515A" w:rsidRPr="00F9515A" w:rsidTr="00D57AE1">
        <w:trPr>
          <w:trHeight w:val="21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 ориентированная автономная некоммерческая организация поддержки инициатив в области семьи, материнства и детства «Академия Таланта и Творчества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УникуМ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СО АНО "АТИТ "УНИКУМ"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426075, Удмуртская Республика, г. Ижевск, ул. Союзная,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1181832024593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1840084223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поддержки проектов и социально-значимых инициатив в сфере культуры и искусства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30,0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FC0DC7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Игринское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станичное казачье общество Станица "Игринская",  сокращенное наименование: станица "Игринская"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427140, Удмуртская Республика, п. Игра, ул. Ломоносова, дом 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1021800676908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1809003945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казачьего  общества направлена на развитие в современных условиях традиционного казачьего уклада жизни и форм хозяйствования; возрождение и сохранение исторических, культурных и духовных ценностей казачества; реализацию и защиту гражданских прав и свобод казаков и членов их семей; повышение престижности военной службы; проведение мероприятий по военно-патриотическому воспитанию молодежи, культурно-массовой и спортивной работе. 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40,0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51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15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Межрегиональная общественная организация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Всеудмуртская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ассоциация «Удмурт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Кенеш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426034, Удмуртская Республика, г. Ижевск, ул. пл.50 лет Октября, 15, ком. 215, 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1021800005061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1833003865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координация деятельности общественных организаций удмуртов, занимающихся возрождением и развитием языка, культуры, этнических традиций; участие в пропаганде достижений удмуртов в культуре в Российской Федерации и за ее пределами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200,0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22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«Совет ветеранов работников культуры Удмуртской Республики», сокращенное наименование: РОО «СВРК»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426039, Удмуртская Республика,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жевск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Кунгурцева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Е.М., дом 11, кв.32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1171832000372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1840068327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творческой самореализации ветеранов отрасли. Поддержка в проведении и организации культурно-массовых мероприятий, направленных на поддержку ветеранов отрасли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C43C53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100,0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1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20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Автономная некоммерческая организация «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Удмуртский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этнотуристический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центр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Эштэрек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», сокращенное наименование:  АНО «Удмуртский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этнотурцентр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Эштэрек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427880, Удмуртская Республика, с. Алнаши, ул. Комсомольская, дом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1061839025203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1801031820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и популяризация традиционной культуры удмуртского этноса, развитие экологического туризма в Удмуртии, организация фестивалей, культурно-спортивных, зрелищных мероприятий, налаживание дружеских связей со всеми народами, проживающими в Удмуртской Республике, РФ и зарубежных странах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C43C53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197,0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1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3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республиканская Общественная организация Удмуртской Республики «Творческое объединение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сокращенное наименование: РРОО «Творческое объединение «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426069, Удмуртская Республика, г. Ижевск, ул. 5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Подлесная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1091800001072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1831136605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Объединение профессиональных творческих работников изобразительного искусства в целях их правовой защиты, создания необходимых условий для их творческой деятельности, организация и осуществление культурной, творческой и выставочной деятельности, участие в художественном и эстетическом воспитании населения России в традициях, духовности, патриотизма и гуманизма. Развитие творческих связей между регионами РФ, обеспечивающих 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гармоническое сочетание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их участников. Сохранение и развитие лучших традиций, российской многонациональной и мировой художественной культуры, поддержание критериев профессионализма в изобразительном искусстве. Создание региональных связей в области 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изобразительного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проведение совместной творческой работы с организациями и деятелями изобразительного искусства зарубежных стран.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C43C53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1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15A" w:rsidRPr="00F9515A" w:rsidTr="00FC0DC7">
        <w:trPr>
          <w:trHeight w:val="2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Местная общественная организация Воткинского района «Союз неравнодушных родителей»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сокращенное наименование: МОО «СНР»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427411, Удмуртская Республика,  д.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Кварса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Советская 12а,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1181832005167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1828030101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массовых мероприятий, мероприятий по нравственному воспитанию несовершеннолетних и молодежи, формирование у них высоких морально-психологических качеств, уважения к истории и культуре. Содействие в решение вопросов, касающихся интересов и прав детей, родителей (законных представителей), педагогов района, с государственными органами, органами местного самоуправления, общественными организациями. Содействует реализации государственных политики в отношении института семьи, участвует в реализации соглашений и программ Российской Федерации и Удмуртской Республики по вопросам, касающимся семейной политики. Осуществляет </w:t>
            </w: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издательскую деятельность.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C43C53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Финансовая (субсидия на конкурсной основе)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150,0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1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«Музыкальное общество Удмуртской Республики», сокращенное наименование: РОО «Музыкальное общество УР»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426008, Удмуртская Республика, 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жевск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ул.Пушкинская</w:t>
            </w:r>
            <w:proofErr w:type="spell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245, офис 89-90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1833008630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в области культуры, искусства, а также содействие духовному развитию личности.</w:t>
            </w: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Развитие межнационального сотрудничества, сохранение и защита самобытности, культуры, языков и традиций народов Российской Федерации; 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C43C53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150,0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1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15A" w:rsidRPr="00F9515A" w:rsidTr="00D57AE1">
        <w:trPr>
          <w:trHeight w:val="28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Общественная организация «Общество русской культуры Удмуртской Республики», сокращенное наименование: ОО ОРК УР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426063, Удмуртская Республика,  г. Ижевск, ул. Орджоникидзе, дом 33а,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1833014049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Федерации. </w:t>
            </w: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Общества направлена на  восстановление и развитие русской национальной самобытности во всех сферах жизни русского народа, создание условий для развития русского национального и государственного языка, улучшение национального и православного  просвещения с учетом исторического наследия и опыта социально-политического переустройства в России, изучение истории, обычаев, традиций, православия, государственности, народности,  укрепления национального самосознания и достоинства, духовности, нравственности,  воспитание молодежи на патриотических началах, защиту</w:t>
            </w:r>
            <w:proofErr w:type="gramEnd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среды обитания нации.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53" w:rsidRPr="00C43C53" w:rsidRDefault="00C43C53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  <w:p w:rsidR="00F9515A" w:rsidRPr="00F9515A" w:rsidRDefault="00F9515A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200,0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1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15A" w:rsidRPr="00F9515A" w:rsidTr="00C43C53">
        <w:trPr>
          <w:trHeight w:val="25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Автономная некоммерческая организация «Молодежный культурно-спортивный центр «Тайм-клуб», сокращенное наименование:  АНО «МКСЦ «Тайм-клуб»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427628, Удмуртская Республика, г. Глазов ул. Карла Маркса, д. 21 кв. 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1181832000976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1837017812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учреждений клубного типа: клубов, дворцов культуры и домов культуры, домов народного творчества, </w:t>
            </w: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Организации оказывает услуги по организации и проведению интеллектуальных, культурно-досуговых, спортивных игр и других мероприятий, направленных на удовлетворение нематериальных потребностей граждан в области социального, психического и физического развития и отдыха, а также формирование и реализацию программ и проектов в области культуры, спорта и молодежной политики.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53" w:rsidRPr="00C43C53" w:rsidRDefault="00C43C53" w:rsidP="009666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  <w:p w:rsidR="00F9515A" w:rsidRPr="00F9515A" w:rsidRDefault="00F9515A" w:rsidP="00C43C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153,0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5A" w:rsidRPr="00F9515A" w:rsidRDefault="00F9515A" w:rsidP="00F95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1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3C53" w:rsidRPr="00F9515A" w:rsidTr="009316D0">
        <w:trPr>
          <w:trHeight w:val="2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53" w:rsidRPr="00C43C53" w:rsidRDefault="00C43C53" w:rsidP="00595B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№23  от 03.11.2020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53" w:rsidRPr="00C43C53" w:rsidRDefault="00C43C53" w:rsidP="0096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Распоряжение ГУР № 1149-р от 21.09.2020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53" w:rsidRPr="00C43C53" w:rsidRDefault="00C43C53" w:rsidP="0096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Общероссийской общественной организации «Союз театральных деятелей Российской Федерации», Союз театральных деятелей Удмуртской Республики Союз театральных деятелей Удмуртской Республики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53" w:rsidRPr="00C43C53" w:rsidRDefault="00C43C53" w:rsidP="0096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426004, Удмуртская Респу</w:t>
            </w:r>
            <w:r w:rsidR="009666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блика, г. Ижевск, ул. Пастухова</w:t>
            </w: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9666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53" w:rsidRPr="00C43C53" w:rsidRDefault="00C43C53" w:rsidP="0096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53" w:rsidRPr="00C43C53" w:rsidRDefault="00C43C53" w:rsidP="0096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1835015457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53" w:rsidRPr="00C43C53" w:rsidRDefault="00C43C53" w:rsidP="0096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театрального искусства и культуры Удмуртской Республики; выработка согласованных позиций по вопросам развития и пропаганды театрального искусства в Удмуртской Республике; поддержка и реализация программ и мероприятий, направленных на развитие и пропаганду театрального искусства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53" w:rsidRPr="00C43C53" w:rsidRDefault="00C43C53" w:rsidP="0096660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(целевая субсидия)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53" w:rsidRPr="00C43C53" w:rsidRDefault="00C43C53" w:rsidP="0096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200,0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53" w:rsidRPr="00C43C53" w:rsidRDefault="00C43C53" w:rsidP="0096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53" w:rsidRPr="00C43C53" w:rsidRDefault="00C43C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C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9515A" w:rsidRDefault="00F9515A" w:rsidP="006A3F0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F9515A" w:rsidSect="00966609">
      <w:footerReference w:type="default" r:id="rId7"/>
      <w:pgSz w:w="16838" w:h="11906" w:orient="landscape"/>
      <w:pgMar w:top="142" w:right="1134" w:bottom="568" w:left="851" w:header="284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C4" w:rsidRDefault="00F704C4" w:rsidP="004E54A2">
      <w:pPr>
        <w:spacing w:after="0" w:line="240" w:lineRule="auto"/>
      </w:pPr>
      <w:r>
        <w:separator/>
      </w:r>
    </w:p>
  </w:endnote>
  <w:endnote w:type="continuationSeparator" w:id="0">
    <w:p w:rsidR="00F704C4" w:rsidRDefault="00F704C4" w:rsidP="004E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6522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E54A2" w:rsidRPr="004E54A2" w:rsidRDefault="004E54A2" w:rsidP="00B57A15">
        <w:pPr>
          <w:pStyle w:val="a5"/>
          <w:jc w:val="right"/>
          <w:rPr>
            <w:rFonts w:ascii="Arial" w:hAnsi="Arial" w:cs="Arial"/>
            <w:sz w:val="16"/>
            <w:szCs w:val="16"/>
          </w:rPr>
        </w:pPr>
        <w:r w:rsidRPr="004E54A2">
          <w:rPr>
            <w:rFonts w:ascii="Arial" w:hAnsi="Arial" w:cs="Arial"/>
            <w:sz w:val="16"/>
            <w:szCs w:val="16"/>
          </w:rPr>
          <w:fldChar w:fldCharType="begin"/>
        </w:r>
        <w:r w:rsidRPr="004E54A2">
          <w:rPr>
            <w:rFonts w:ascii="Arial" w:hAnsi="Arial" w:cs="Arial"/>
            <w:sz w:val="16"/>
            <w:szCs w:val="16"/>
          </w:rPr>
          <w:instrText>PAGE   \* MERGEFORMAT</w:instrText>
        </w:r>
        <w:r w:rsidRPr="004E54A2">
          <w:rPr>
            <w:rFonts w:ascii="Arial" w:hAnsi="Arial" w:cs="Arial"/>
            <w:sz w:val="16"/>
            <w:szCs w:val="16"/>
          </w:rPr>
          <w:fldChar w:fldCharType="separate"/>
        </w:r>
        <w:r w:rsidR="00966609">
          <w:rPr>
            <w:rFonts w:ascii="Arial" w:hAnsi="Arial" w:cs="Arial"/>
            <w:noProof/>
            <w:sz w:val="16"/>
            <w:szCs w:val="16"/>
          </w:rPr>
          <w:t>9</w:t>
        </w:r>
        <w:r w:rsidRPr="004E54A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4E54A2" w:rsidRPr="00B24A22" w:rsidRDefault="004E54A2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C4" w:rsidRDefault="00F704C4" w:rsidP="004E54A2">
      <w:pPr>
        <w:spacing w:after="0" w:line="240" w:lineRule="auto"/>
      </w:pPr>
      <w:r>
        <w:separator/>
      </w:r>
    </w:p>
  </w:footnote>
  <w:footnote w:type="continuationSeparator" w:id="0">
    <w:p w:rsidR="00F704C4" w:rsidRDefault="00F704C4" w:rsidP="004E5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A2"/>
    <w:rsid w:val="0003494F"/>
    <w:rsid w:val="000A34CE"/>
    <w:rsid w:val="002844F7"/>
    <w:rsid w:val="003702A9"/>
    <w:rsid w:val="003A0EF7"/>
    <w:rsid w:val="0049712A"/>
    <w:rsid w:val="004A1995"/>
    <w:rsid w:val="004E54A2"/>
    <w:rsid w:val="00595BA1"/>
    <w:rsid w:val="006A2098"/>
    <w:rsid w:val="006A3F05"/>
    <w:rsid w:val="006E63A5"/>
    <w:rsid w:val="00712709"/>
    <w:rsid w:val="00736810"/>
    <w:rsid w:val="007C6927"/>
    <w:rsid w:val="00966609"/>
    <w:rsid w:val="00A84CA1"/>
    <w:rsid w:val="00AA7545"/>
    <w:rsid w:val="00B007F0"/>
    <w:rsid w:val="00B24A22"/>
    <w:rsid w:val="00B57A15"/>
    <w:rsid w:val="00C43C53"/>
    <w:rsid w:val="00C92679"/>
    <w:rsid w:val="00CE17EC"/>
    <w:rsid w:val="00D57AE1"/>
    <w:rsid w:val="00F704C4"/>
    <w:rsid w:val="00F9515A"/>
    <w:rsid w:val="00FC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4A2"/>
  </w:style>
  <w:style w:type="paragraph" w:styleId="a5">
    <w:name w:val="footer"/>
    <w:basedOn w:val="a"/>
    <w:link w:val="a6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4A2"/>
  </w:style>
  <w:style w:type="paragraph" w:styleId="a5">
    <w:name w:val="footer"/>
    <w:basedOn w:val="a"/>
    <w:link w:val="a6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2020-10-12T06:17:00Z</cp:lastPrinted>
  <dcterms:created xsi:type="dcterms:W3CDTF">2020-09-01T07:55:00Z</dcterms:created>
  <dcterms:modified xsi:type="dcterms:W3CDTF">2020-11-10T11:23:00Z</dcterms:modified>
</cp:coreProperties>
</file>