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61" w:rsidRDefault="00EB1D61" w:rsidP="00EB1D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проведении публичных                                                          консультаций с перечнем вопросов, обсуждаемых в ходе                               публичных консультаций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B1D61" w:rsidTr="00EB1D61">
        <w:trPr>
          <w:trHeight w:val="25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1" w:rsidRDefault="00EB1D61">
            <w:pPr>
              <w:pStyle w:val="tac"/>
              <w:tabs>
                <w:tab w:val="left" w:pos="9390"/>
              </w:tabs>
              <w:ind w:right="175" w:firstLine="282"/>
              <w:jc w:val="both"/>
              <w:rPr>
                <w:b/>
                <w:sz w:val="28"/>
                <w:szCs w:val="28"/>
              </w:rPr>
            </w:pPr>
          </w:p>
          <w:p w:rsidR="00EB1D61" w:rsidRPr="00A3305B" w:rsidRDefault="00EB1D61" w:rsidP="003A3281">
            <w:pPr>
              <w:pStyle w:val="ConsPlusTitle"/>
              <w:tabs>
                <w:tab w:val="left" w:pos="4962"/>
                <w:tab w:val="left" w:pos="9390"/>
              </w:tabs>
              <w:ind w:right="175" w:firstLine="28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30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Настоящим </w:t>
            </w:r>
            <w:r w:rsidR="003A3281" w:rsidRPr="00A3305B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Министерство культуры и туризма</w:t>
            </w:r>
            <w:r w:rsidRPr="00A330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Удмуртской Республики уведомляет о проведении публичных консультаций в целях оценки регулирующего воздействия проекта </w:t>
            </w:r>
            <w:r w:rsidR="003A3281" w:rsidRPr="00A3305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закона</w:t>
            </w:r>
            <w:r w:rsidRPr="00A330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Удмуртской Республики «О </w:t>
            </w:r>
            <w:r w:rsidR="003A3281" w:rsidRPr="00A3305B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изменений в Закон Удмуртской Республики «</w:t>
            </w:r>
            <w:r w:rsidR="00A3305B" w:rsidRPr="00A3305B">
              <w:rPr>
                <w:rFonts w:ascii="Times New Roman" w:hAnsi="Times New Roman"/>
                <w:b w:val="0"/>
                <w:sz w:val="28"/>
                <w:szCs w:val="28"/>
              </w:rPr>
              <w:t>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      </w:r>
          </w:p>
        </w:tc>
      </w:tr>
      <w:tr w:rsidR="00EB1D61" w:rsidTr="00EB1D61">
        <w:trPr>
          <w:trHeight w:val="389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1" w:rsidRDefault="00EB1D61">
            <w:pPr>
              <w:tabs>
                <w:tab w:val="left" w:pos="9390"/>
              </w:tabs>
              <w:spacing w:after="0" w:line="240" w:lineRule="auto"/>
              <w:ind w:right="175" w:firstLine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1D61" w:rsidRPr="00A3305B" w:rsidRDefault="00EB1D61">
            <w:pPr>
              <w:tabs>
                <w:tab w:val="left" w:pos="9390"/>
              </w:tabs>
              <w:spacing w:after="0" w:line="240" w:lineRule="auto"/>
              <w:ind w:right="175" w:firstLine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 проекта: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05B" w:rsidRPr="00A3305B">
              <w:rPr>
                <w:rFonts w:ascii="Times New Roman" w:hAnsi="Times New Roman"/>
                <w:sz w:val="28"/>
                <w:szCs w:val="28"/>
              </w:rPr>
              <w:t>Министерство культуры и туризма Удмуртской Республики</w:t>
            </w:r>
          </w:p>
          <w:p w:rsidR="00EB1D61" w:rsidRDefault="00EB1D61">
            <w:pPr>
              <w:tabs>
                <w:tab w:val="left" w:pos="9390"/>
              </w:tabs>
              <w:spacing w:after="0" w:line="240" w:lineRule="auto"/>
              <w:ind w:right="175" w:firstLine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 публичных консультаций: </w:t>
            </w:r>
            <w:r w:rsidR="00A3305B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05B">
              <w:rPr>
                <w:rFonts w:ascii="Times New Roman" w:hAnsi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3305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-          </w:t>
            </w:r>
            <w:r w:rsidR="00A3305B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05B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3305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A3305B" w:rsidRDefault="00A3305B" w:rsidP="00A3305B">
            <w:pPr>
              <w:tabs>
                <w:tab w:val="left" w:pos="9390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1D61" w:rsidRDefault="00EB1D61">
            <w:pPr>
              <w:tabs>
                <w:tab w:val="left" w:pos="9390"/>
              </w:tabs>
              <w:spacing w:after="0" w:line="240" w:lineRule="auto"/>
              <w:ind w:right="175" w:firstLine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Способы направления ответов: </w:t>
            </w:r>
          </w:p>
          <w:p w:rsidR="00EB1D61" w:rsidRDefault="00EB1D61">
            <w:pPr>
              <w:tabs>
                <w:tab w:val="left" w:pos="9390"/>
              </w:tabs>
              <w:spacing w:after="0" w:line="240" w:lineRule="auto"/>
              <w:ind w:right="175" w:firstLine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по электронной почте на адрес: </w:t>
            </w:r>
            <w:hyperlink r:id="rId8" w:history="1">
              <w:r w:rsidR="00A3305B" w:rsidRPr="003F5510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sid</w:t>
              </w:r>
              <w:r w:rsidR="00A3305B" w:rsidRPr="003F5510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="00A3305B" w:rsidRPr="003F5510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mkpiur</w:t>
              </w:r>
              <w:r w:rsidR="00A3305B" w:rsidRPr="003F5510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A3305B" w:rsidRPr="003F5510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виде прикрепленного файла, составленного (заполненного) по прилагаемой форме.</w:t>
            </w:r>
          </w:p>
          <w:p w:rsidR="00EB1D61" w:rsidRDefault="00EB1D61" w:rsidP="00A3305B">
            <w:pPr>
              <w:tabs>
                <w:tab w:val="left" w:pos="9390"/>
              </w:tabs>
              <w:spacing w:after="0" w:line="240" w:lineRule="auto"/>
              <w:ind w:right="175" w:firstLine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Контактное лицо по вопросам заполнения прилагаемой формы и ее отправки: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A3305B">
              <w:rPr>
                <w:rFonts w:ascii="Times New Roman" w:hAnsi="Times New Roman"/>
                <w:sz w:val="28"/>
                <w:szCs w:val="28"/>
              </w:rPr>
              <w:t>государственной охраны объектов культурного наследия Савина</w:t>
            </w:r>
            <w:proofErr w:type="gramEnd"/>
            <w:r w:rsidR="00A3305B">
              <w:rPr>
                <w:rFonts w:ascii="Times New Roman" w:hAnsi="Times New Roman"/>
                <w:sz w:val="28"/>
                <w:szCs w:val="28"/>
              </w:rPr>
              <w:t xml:space="preserve"> Ирина Дмитриевна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="00A3305B">
              <w:rPr>
                <w:rFonts w:ascii="Times New Roman" w:hAnsi="Times New Roman"/>
                <w:sz w:val="28"/>
                <w:szCs w:val="28"/>
              </w:rPr>
              <w:t>575-570</w:t>
            </w:r>
            <w:r>
              <w:rPr>
                <w:rFonts w:ascii="Times New Roman" w:hAnsi="Times New Roman"/>
                <w:sz w:val="28"/>
                <w:szCs w:val="28"/>
              </w:rPr>
              <w:t>, понедельник-пятница - с 9-00 часов до 16-30 часов</w:t>
            </w:r>
          </w:p>
        </w:tc>
      </w:tr>
      <w:tr w:rsidR="00EB1D61" w:rsidTr="00EB1D61">
        <w:trPr>
          <w:trHeight w:val="6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1" w:rsidRDefault="00EB1D61">
            <w:pPr>
              <w:pStyle w:val="ConsPlusNonformat"/>
              <w:tabs>
                <w:tab w:val="left" w:pos="9390"/>
              </w:tabs>
              <w:ind w:right="175" w:firstLine="282"/>
            </w:pPr>
          </w:p>
          <w:p w:rsidR="00EB1D61" w:rsidRDefault="00EB1D61">
            <w:pPr>
              <w:pStyle w:val="ConsPlusNonformat"/>
              <w:tabs>
                <w:tab w:val="left" w:pos="9390"/>
              </w:tabs>
              <w:ind w:right="175" w:firstLine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Прилагаемые документы:</w:t>
            </w:r>
          </w:p>
          <w:p w:rsidR="00EB1D61" w:rsidRPr="00A3305B" w:rsidRDefault="00EB1D61">
            <w:pPr>
              <w:pStyle w:val="ConsPlusNonformat"/>
              <w:tabs>
                <w:tab w:val="left" w:pos="9390"/>
              </w:tabs>
              <w:ind w:right="175" w:firstLine="2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3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A3305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Удмуртской Республики «</w:t>
            </w:r>
            <w:r w:rsidR="00A3305B" w:rsidRPr="00A330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Удмуртской Республики «</w:t>
            </w:r>
            <w:r w:rsidR="00A3305B" w:rsidRPr="00A3305B">
              <w:rPr>
                <w:rFonts w:ascii="Times New Roman" w:hAnsi="Times New Roman"/>
                <w:sz w:val="28"/>
                <w:szCs w:val="28"/>
              </w:rPr>
              <w:t>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</w:t>
            </w:r>
            <w:r w:rsidRPr="00A33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305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B1D61" w:rsidRDefault="00EB1D61">
            <w:pPr>
              <w:pStyle w:val="ConsPlusNonformat"/>
              <w:tabs>
                <w:tab w:val="left" w:pos="9390"/>
              </w:tabs>
              <w:ind w:right="175" w:firstLine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пояснительная записка к проекту </w:t>
            </w:r>
            <w:r w:rsidR="00A3305B">
              <w:rPr>
                <w:rFonts w:ascii="Times New Roman" w:hAnsi="Times New Roman" w:cs="Times New Roman"/>
                <w:sz w:val="28"/>
                <w:szCs w:val="28"/>
              </w:rPr>
              <w:t>закона Удмуртской Республики «</w:t>
            </w:r>
            <w:r w:rsidR="00A3305B" w:rsidRPr="00A330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Удмуртской Республики «</w:t>
            </w:r>
            <w:r w:rsidR="00A3305B" w:rsidRPr="00A3305B">
              <w:rPr>
                <w:rFonts w:ascii="Times New Roman" w:hAnsi="Times New Roman"/>
                <w:sz w:val="28"/>
                <w:szCs w:val="28"/>
              </w:rPr>
              <w:t>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</w:t>
            </w:r>
            <w:r w:rsidR="00A3305B" w:rsidRPr="00A33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3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D61" w:rsidRDefault="00EB1D61">
            <w:pPr>
              <w:pStyle w:val="tac"/>
              <w:tabs>
                <w:tab w:val="left" w:pos="9390"/>
              </w:tabs>
              <w:ind w:right="175" w:firstLine="282"/>
              <w:jc w:val="both"/>
              <w:rPr>
                <w:b/>
                <w:sz w:val="28"/>
                <w:szCs w:val="28"/>
              </w:rPr>
            </w:pPr>
          </w:p>
        </w:tc>
      </w:tr>
      <w:tr w:rsidR="00EB1D61" w:rsidTr="00EB1D61">
        <w:trPr>
          <w:trHeight w:val="14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1" w:rsidRDefault="00EB1D61">
            <w:pPr>
              <w:pStyle w:val="tac"/>
              <w:tabs>
                <w:tab w:val="left" w:pos="9390"/>
              </w:tabs>
              <w:ind w:right="175" w:firstLine="28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Комментарий</w:t>
            </w:r>
          </w:p>
          <w:p w:rsidR="00A3305B" w:rsidRPr="00F9112A" w:rsidRDefault="00A3305B" w:rsidP="00A3305B">
            <w:pPr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25101">
              <w:rPr>
                <w:rFonts w:ascii="Times New Roman" w:hAnsi="Times New Roman"/>
                <w:sz w:val="28"/>
                <w:szCs w:val="28"/>
              </w:rPr>
              <w:t>Законопроект подготовлен в целях</w:t>
            </w:r>
            <w:r w:rsidRPr="00F926F6">
              <w:rPr>
                <w:rFonts w:ascii="Times New Roman" w:hAnsi="Times New Roman"/>
                <w:sz w:val="28"/>
                <w:szCs w:val="28"/>
              </w:rPr>
              <w:t xml:space="preserve"> приведения </w:t>
            </w:r>
            <w:r>
              <w:rPr>
                <w:rFonts w:ascii="Times New Roman" w:hAnsi="Times New Roman"/>
                <w:sz w:val="28"/>
                <w:szCs w:val="28"/>
              </w:rPr>
              <w:t>Закона</w:t>
            </w:r>
            <w:r w:rsidRPr="00F926F6">
              <w:rPr>
                <w:rFonts w:ascii="Times New Roman" w:hAnsi="Times New Roman"/>
                <w:sz w:val="28"/>
                <w:szCs w:val="28"/>
              </w:rPr>
              <w:t xml:space="preserve"> Удмуртской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6 мая 2009 года № 17-РЗ «О </w:t>
            </w:r>
            <w:r w:rsidRPr="00177642">
              <w:rPr>
                <w:rFonts w:ascii="Times New Roman" w:hAnsi="Times New Roman"/>
                <w:sz w:val="28"/>
                <w:szCs w:val="28"/>
              </w:rPr>
              <w:t xml:space="preserve">регулировании отношений в области </w:t>
            </w:r>
            <w:r>
              <w:rPr>
                <w:rFonts w:ascii="Times New Roman" w:hAnsi="Times New Roman"/>
                <w:sz w:val="28"/>
                <w:szCs w:val="28"/>
              </w:rPr>
              <w:t>сохранения, использования, популяризации и государственной охраны</w:t>
            </w:r>
            <w:r w:rsidRPr="00177642">
              <w:rPr>
                <w:rFonts w:ascii="Times New Roman" w:hAnsi="Times New Roman"/>
                <w:sz w:val="28"/>
                <w:szCs w:val="28"/>
              </w:rPr>
              <w:t xml:space="preserve"> объектов культурного наследия (памятников истории и к</w:t>
            </w:r>
            <w:r>
              <w:rPr>
                <w:rFonts w:ascii="Times New Roman" w:hAnsi="Times New Roman"/>
                <w:sz w:val="28"/>
                <w:szCs w:val="28"/>
              </w:rPr>
              <w:t>ультуры) в</w:t>
            </w:r>
            <w:r w:rsidRPr="00177642">
              <w:rPr>
                <w:rFonts w:ascii="Times New Roman" w:hAnsi="Times New Roman"/>
                <w:sz w:val="28"/>
                <w:szCs w:val="28"/>
              </w:rPr>
              <w:t xml:space="preserve"> Удмуртской Республик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е» </w:t>
            </w:r>
            <w:r w:rsidRPr="00F926F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926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соответствие с нормами Федерального закона от 25 июня 2002 </w:t>
            </w:r>
            <w:r w:rsidRPr="00F926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года № 73-ФЗ «Об объектах </w:t>
            </w:r>
            <w:r w:rsidRPr="00F91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культурного наследия (памятников истории и культуры) народов Российской Федерации» (в ред</w:t>
            </w:r>
            <w:proofErr w:type="gramEnd"/>
            <w:r w:rsidRPr="00F91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F91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Федеральных законов от 22 октября 2014 г. № 315-ФЗ, от </w:t>
            </w:r>
            <w:r w:rsidRPr="00F91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08.03.2015 </w:t>
            </w:r>
            <w:hyperlink r:id="rId9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№</w:t>
              </w:r>
              <w:r w:rsidRPr="00F9112A"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 xml:space="preserve"> 50-ФЗ</w:t>
              </w:r>
            </w:hyperlink>
            <w:r w:rsidRPr="00F91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 13.07.2015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№</w:t>
              </w:r>
              <w:r w:rsidRPr="00F9112A"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 xml:space="preserve"> 233-ФЗ</w:t>
              </w:r>
            </w:hyperlink>
            <w:r w:rsidRPr="00F9112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A3305B" w:rsidRPr="00BA69EF" w:rsidRDefault="00A3305B" w:rsidP="00A3305B">
            <w:pPr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926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ыми</w:t>
            </w:r>
            <w:r w:rsidRPr="00F926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ами</w:t>
            </w:r>
            <w:r w:rsidRPr="00F926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22 октября 2014 г. 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926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315-ФЗ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F91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Pr="00F91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08.03.2015 </w:t>
            </w:r>
            <w:hyperlink r:id="rId11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№</w:t>
              </w:r>
              <w:r w:rsidRPr="00F9112A"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 xml:space="preserve"> 50-ФЗ</w:t>
              </w:r>
            </w:hyperlink>
            <w:r w:rsidRPr="00F911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 13.07.2015 </w:t>
            </w:r>
            <w:hyperlink r:id="rId1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№</w:t>
              </w:r>
              <w:r w:rsidRPr="00F9112A"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 xml:space="preserve"> 233-ФЗ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были внесены </w:t>
            </w:r>
            <w:r w:rsidRPr="00BA69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существенные изменения в Федеральный закон от 25 июня 2002 года № 73-ФЗ «Об объектах культурного наследия (памятников истории и культуры) народов Российской Федерации», касающиеся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перечня </w:t>
            </w:r>
            <w:r w:rsidRPr="00BA69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полномочий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федеральных органов государственной власти, </w:t>
            </w:r>
            <w:r w:rsidRPr="00BA69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порядка их осуществления</w:t>
            </w:r>
            <w:r w:rsidRPr="00BA69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  </w:t>
            </w:r>
            <w:proofErr w:type="gramEnd"/>
          </w:p>
          <w:p w:rsidR="00A3305B" w:rsidRDefault="00A3305B" w:rsidP="00A3305B">
            <w:pPr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A69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частности, </w:t>
            </w:r>
            <w:r w:rsidRPr="00BA69EF">
              <w:rPr>
                <w:rFonts w:ascii="Times New Roman" w:hAnsi="Times New Roman"/>
                <w:sz w:val="28"/>
                <w:szCs w:val="28"/>
              </w:rPr>
              <w:t>исключен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A69EF">
              <w:rPr>
                <w:rFonts w:ascii="Times New Roman" w:hAnsi="Times New Roman"/>
                <w:sz w:val="28"/>
                <w:szCs w:val="28"/>
              </w:rPr>
              <w:t xml:space="preserve"> нормы о согласовании структуры исполнительного органа государственной власти субъект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69EF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уполномоченного в области государственной охраны объектов культурного наследия, и назначения его руководителя с федеральным органом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305B" w:rsidRDefault="00A3305B" w:rsidP="00A3305B">
            <w:pPr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Увеличены полномочия на уровне субъекта Российской Федерации по у</w:t>
            </w:r>
            <w:r w:rsidRPr="00BA69EF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A69EF">
              <w:rPr>
                <w:rFonts w:ascii="Times New Roman" w:hAnsi="Times New Roman"/>
                <w:sz w:val="28"/>
                <w:szCs w:val="28"/>
              </w:rPr>
              <w:t xml:space="preserve"> требований к сохранению объектов культурного наследия, требований к содержанию и использованию объектов культурного наследия, требований к обеспечению доступа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объектам культурного наследия.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 предмету ведения уполномоченного в области государственной охраны исполнительного органа государственной власти субъекта Российской Федерации включены полномочия по утверждению границ территорий выявленных объектов культурного наследия, установлению историко-культурной ценности объекта, обладающего признаками объекта культурного наследия, а также организации проведения государственной историко-культурной экспертизы на предмет включения в единый государственный реестр объектов культурного наследия. </w:t>
            </w:r>
            <w:proofErr w:type="gramEnd"/>
          </w:p>
          <w:p w:rsidR="00A3305B" w:rsidRDefault="00A3305B" w:rsidP="00A3305B">
            <w:pPr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государственного контроля в области охраны объектов культурного наследия заменены мероприятиями государственного надзора </w:t>
            </w:r>
            <w:r w:rsidRPr="00BA69EF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300F93">
              <w:rPr>
                <w:rFonts w:ascii="Times New Roman" w:hAnsi="Times New Roman"/>
                <w:sz w:val="28"/>
                <w:szCs w:val="28"/>
              </w:rPr>
              <w:t>сохранением, использованием, содержанием и государственной охраной объектов культурного наследия федерального значения (в части переданных Российской Федерацией полномочий), регионального значения, местного (муниципального значения), выявленных объектов культурного наследия.</w:t>
            </w:r>
          </w:p>
          <w:p w:rsidR="00A3305B" w:rsidRDefault="00A3305B">
            <w:pPr>
              <w:pStyle w:val="tac"/>
              <w:tabs>
                <w:tab w:val="left" w:pos="9390"/>
              </w:tabs>
              <w:ind w:right="175" w:firstLine="282"/>
              <w:jc w:val="both"/>
              <w:rPr>
                <w:bCs/>
                <w:sz w:val="28"/>
                <w:szCs w:val="28"/>
              </w:rPr>
            </w:pPr>
          </w:p>
          <w:p w:rsidR="00A3305B" w:rsidRDefault="00EA4A52" w:rsidP="00EA4A52">
            <w:pPr>
              <w:pStyle w:val="tac"/>
              <w:tabs>
                <w:tab w:val="left" w:pos="9390"/>
              </w:tabs>
              <w:ind w:right="175" w:firstLine="282"/>
              <w:jc w:val="both"/>
              <w:rPr>
                <w:bCs/>
                <w:sz w:val="28"/>
                <w:szCs w:val="28"/>
              </w:rPr>
            </w:pPr>
            <w:proofErr w:type="gramStart"/>
            <w:r w:rsidRPr="00D25101">
              <w:rPr>
                <w:bCs/>
                <w:sz w:val="28"/>
                <w:szCs w:val="28"/>
              </w:rPr>
              <w:t xml:space="preserve">В целях оценки регулирующего воздействия и выявления положений, вводящих избыточные административные и иные ограничения и обязанности для субъектов предпринимательской </w:t>
            </w:r>
            <w:r>
              <w:rPr>
                <w:bCs/>
                <w:sz w:val="28"/>
                <w:szCs w:val="28"/>
              </w:rPr>
              <w:t xml:space="preserve">и (или) инвестиционной </w:t>
            </w:r>
            <w:r w:rsidRPr="00D25101">
              <w:rPr>
                <w:bCs/>
                <w:sz w:val="28"/>
                <w:szCs w:val="28"/>
              </w:rPr>
              <w:t>деятельности</w:t>
            </w:r>
            <w:r>
              <w:rPr>
                <w:bCs/>
                <w:sz w:val="28"/>
                <w:szCs w:val="28"/>
              </w:rPr>
              <w:t xml:space="preserve">, или способствующих их введению, а также положений, способствующих возникновению необоснованных расходов субъектов </w:t>
            </w:r>
            <w:r w:rsidRPr="00D25101">
              <w:rPr>
                <w:bCs/>
                <w:sz w:val="28"/>
                <w:szCs w:val="28"/>
              </w:rPr>
              <w:t xml:space="preserve">предпринимательской </w:t>
            </w:r>
            <w:r>
              <w:rPr>
                <w:bCs/>
                <w:sz w:val="28"/>
                <w:szCs w:val="28"/>
              </w:rPr>
              <w:t xml:space="preserve">и (или) инвестиционной </w:t>
            </w:r>
            <w:r w:rsidRPr="00D25101">
              <w:rPr>
                <w:bCs/>
                <w:sz w:val="28"/>
                <w:szCs w:val="28"/>
              </w:rPr>
              <w:t>деятельности</w:t>
            </w:r>
            <w:r>
              <w:rPr>
                <w:bCs/>
                <w:sz w:val="28"/>
                <w:szCs w:val="28"/>
              </w:rPr>
              <w:t xml:space="preserve"> и бюджетов всех уровней бюджетной системы Российской Федерации, Министерство культуры и туризма Удмуртской Республики в соответствии с п.12 Порядка</w:t>
            </w:r>
            <w:proofErr w:type="gramEnd"/>
            <w:r>
              <w:rPr>
                <w:bCs/>
                <w:sz w:val="28"/>
                <w:szCs w:val="28"/>
              </w:rPr>
              <w:t xml:space="preserve"> проведения процедуры оценки регулирующего воздействия в Удмуртской Республике, утвержденного постановлением Правительства Удмуртской Республики от 3 декабря 2012 </w:t>
            </w:r>
            <w:r>
              <w:rPr>
                <w:bCs/>
                <w:sz w:val="28"/>
                <w:szCs w:val="28"/>
              </w:rPr>
              <w:lastRenderedPageBreak/>
              <w:t>года № 526, проводит публичные консультации.</w:t>
            </w:r>
          </w:p>
          <w:p w:rsidR="00EB1D61" w:rsidRDefault="00EB1D61">
            <w:pPr>
              <w:pStyle w:val="tac"/>
              <w:tabs>
                <w:tab w:val="left" w:pos="9390"/>
              </w:tabs>
              <w:ind w:right="175" w:firstLine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</w:t>
            </w:r>
            <w:r w:rsidR="00EA4A52">
              <w:rPr>
                <w:sz w:val="28"/>
                <w:szCs w:val="28"/>
              </w:rPr>
              <w:t>указанных</w:t>
            </w:r>
            <w:r>
              <w:rPr>
                <w:sz w:val="28"/>
                <w:szCs w:val="28"/>
              </w:rPr>
              <w:t xml:space="preserve"> консультаций все заинтересованные лица могут направить свои предложения и замечания по </w:t>
            </w:r>
            <w:r w:rsidR="00EA4A52">
              <w:rPr>
                <w:sz w:val="28"/>
                <w:szCs w:val="28"/>
              </w:rPr>
              <w:t xml:space="preserve">данному </w:t>
            </w:r>
            <w:r w:rsidR="00A3305B">
              <w:rPr>
                <w:sz w:val="28"/>
                <w:szCs w:val="28"/>
              </w:rPr>
              <w:t>проекту.</w:t>
            </w:r>
          </w:p>
          <w:p w:rsidR="00EB1D61" w:rsidRDefault="00EB1D61">
            <w:pPr>
              <w:pStyle w:val="tac"/>
              <w:tabs>
                <w:tab w:val="left" w:pos="9390"/>
              </w:tabs>
              <w:ind w:right="175"/>
              <w:jc w:val="both"/>
            </w:pPr>
          </w:p>
        </w:tc>
      </w:tr>
      <w:tr w:rsidR="00EB1D61" w:rsidTr="00EB1D61">
        <w:trPr>
          <w:trHeight w:val="45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1" w:rsidRDefault="00EB1D61">
            <w:pPr>
              <w:pStyle w:val="ConsPlusTitle"/>
              <w:tabs>
                <w:tab w:val="left" w:pos="4962"/>
              </w:tabs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61" w:rsidRDefault="00EB1D61">
            <w:pPr>
              <w:pStyle w:val="ConsPlusTitle"/>
              <w:tabs>
                <w:tab w:val="left" w:pos="4962"/>
              </w:tabs>
              <w:ind w:right="6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ПУБЛИЧНЫХ КОНСУЛЬТАЦИЙ ПО ПРОЕКТУ </w:t>
            </w:r>
            <w:r w:rsidR="00103FA0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B1D61" w:rsidRDefault="00EB1D61">
            <w:pPr>
              <w:pStyle w:val="ConsPlusTitle"/>
              <w:tabs>
                <w:tab w:val="left" w:pos="4962"/>
              </w:tabs>
              <w:ind w:right="6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03FA0" w:rsidRPr="00103FA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Закон Удмуртской Республики «</w:t>
            </w:r>
            <w:r w:rsidR="00103FA0" w:rsidRPr="00103FA0">
              <w:rPr>
                <w:rFonts w:ascii="Times New Roman" w:hAnsi="Times New Roman"/>
                <w:b w:val="0"/>
                <w:sz w:val="28"/>
                <w:szCs w:val="28"/>
              </w:rPr>
              <w:t>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</w:t>
            </w:r>
            <w:r w:rsidRPr="00103FA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B1D61" w:rsidRDefault="00EB1D61">
            <w:pPr>
              <w:pStyle w:val="ConsPlusNonformat"/>
              <w:ind w:right="45" w:firstLine="7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1D61" w:rsidRDefault="00EB1D61">
            <w:pPr>
              <w:pStyle w:val="ConsPlusNonformat"/>
              <w:ind w:right="4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Пожалуйста, заполните и направьте данную форму по электронной почте </w:t>
            </w:r>
            <w:hyperlink r:id="rId13" w:history="1">
              <w:r w:rsidR="00103FA0" w:rsidRPr="003F5510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sid</w:t>
              </w:r>
              <w:r w:rsidR="00103FA0" w:rsidRPr="003F5510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="00103FA0" w:rsidRPr="003F5510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mkpiur</w:t>
              </w:r>
              <w:r w:rsidR="00103FA0" w:rsidRPr="003F5510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103FA0" w:rsidRPr="003F5510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Style w:val="header-user-nam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103F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FA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03F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EB1D61" w:rsidRDefault="00EB1D61">
            <w:pPr>
              <w:pStyle w:val="ConsPlusNonformat"/>
              <w:ind w:right="45" w:firstLine="7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ему после указанного срока</w:t>
            </w:r>
            <w:r w:rsidR="00696A66">
              <w:rPr>
                <w:rFonts w:ascii="Times New Roman" w:hAnsi="Times New Roman" w:cs="Times New Roman"/>
                <w:sz w:val="28"/>
                <w:szCs w:val="28"/>
              </w:rPr>
              <w:t>, а также не в соответствии с настоящей формой.</w:t>
            </w:r>
          </w:p>
        </w:tc>
      </w:tr>
      <w:tr w:rsidR="00EB1D61" w:rsidTr="00EB1D61">
        <w:trPr>
          <w:trHeight w:val="1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1" w:rsidRDefault="00EB1D61">
            <w:pPr>
              <w:pStyle w:val="ConsPlusNonformat"/>
              <w:ind w:left="-15" w:firstLine="191"/>
            </w:pPr>
          </w:p>
          <w:p w:rsidR="00EB1D61" w:rsidRDefault="00EB1D61">
            <w:pPr>
              <w:pStyle w:val="ConsPlusNonformat"/>
              <w:ind w:right="424" w:firstLine="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EB1D61" w:rsidRDefault="00EB1D61">
            <w:pPr>
              <w:pStyle w:val="ConsPlusNonformat"/>
              <w:spacing w:after="100" w:afterAutospacing="1"/>
              <w:ind w:right="424" w:firstLine="1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Вашему желанию укажите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1D61" w:rsidRDefault="00EB1D61">
            <w:pPr>
              <w:pStyle w:val="ConsPlusNonformat"/>
              <w:ind w:right="424" w:firstLine="1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</w:tr>
      <w:tr w:rsidR="00EB1D61" w:rsidTr="00EB1D61">
        <w:trPr>
          <w:trHeight w:val="4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61" w:rsidRDefault="00EB1D61">
            <w:pPr>
              <w:pStyle w:val="ConsPlusNonformat"/>
              <w:ind w:right="424" w:firstLine="1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</w:t>
            </w:r>
          </w:p>
        </w:tc>
      </w:tr>
      <w:tr w:rsidR="00EB1D61" w:rsidTr="00EB1D61">
        <w:trPr>
          <w:trHeight w:val="6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61" w:rsidRDefault="00EB1D61">
            <w:pPr>
              <w:pStyle w:val="ConsPlusNonformat"/>
              <w:ind w:right="424" w:firstLine="1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</w:tr>
      <w:tr w:rsidR="00EB1D61" w:rsidTr="00EB1D61">
        <w:trPr>
          <w:trHeight w:val="4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61" w:rsidRDefault="00EB1D61">
            <w:pPr>
              <w:pStyle w:val="ConsPlusNonformat"/>
              <w:ind w:right="424" w:firstLine="1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</w:tr>
      <w:tr w:rsidR="00EB1D61" w:rsidTr="00EB1D61">
        <w:trPr>
          <w:trHeight w:val="6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61" w:rsidRDefault="00EB1D61">
            <w:pPr>
              <w:pStyle w:val="ConsPlusNonformat"/>
              <w:ind w:right="424" w:firstLine="1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</w:tbl>
    <w:p w:rsidR="00EB1D61" w:rsidRDefault="00EB1D61" w:rsidP="00EB1D61">
      <w:pPr>
        <w:pStyle w:val="ConsPlusNonformat"/>
      </w:pPr>
      <w:r>
        <w:t xml:space="preserve">  </w:t>
      </w:r>
    </w:p>
    <w:p w:rsidR="00EB1D61" w:rsidRDefault="00EB1D61" w:rsidP="00EB1D61">
      <w:pPr>
        <w:pStyle w:val="ConsPlusNonformat"/>
      </w:pP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1.  На  решение  какой проблемы, на Ваш взгляд, направлено предлагаемое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государственное регулирование? Актуальна ли данная проблема сегодня?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2.    Насколько    корректно    разработчик   обосновал   необходимость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государственного     вмешательства?     Насколько     цель   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предлагаемого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государственного  регулирования соотносится с проблемой, на решение которой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оно  направлено?  Достигнет ли, на Ваш взгляд,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предлагаемое</w:t>
      </w:r>
      <w:proofErr w:type="gramEnd"/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государственное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регулирование тех целей, на которые оно направлено?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3. 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Является  ли  выбранный вариант решения проблемы оптимальным (в том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числе</w:t>
      </w:r>
      <w:proofErr w:type="gramEnd"/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с точки зрения выгод и издержек для общества в целом)? Существуют ли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иные  варианты  достижения заявленных целей государственного регулирования?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Если  да,  выделите  те  из  них,  которые, по Вашему мнению, были бы менее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696A66">
        <w:rPr>
          <w:rFonts w:ascii="Courier New" w:hAnsi="Courier New" w:cs="Courier New"/>
          <w:sz w:val="20"/>
          <w:szCs w:val="20"/>
          <w:lang w:eastAsia="ru-RU"/>
        </w:rPr>
        <w:lastRenderedPageBreak/>
        <w:t>затратны</w:t>
      </w:r>
      <w:proofErr w:type="spellEnd"/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и/или более эффективны?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4. 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Какие,  по  Вашей  оценке,  субъекты  предпринимательской  и  (или)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инвестиционной  деятельности  будут  затронуты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предлагаемым</w:t>
      </w:r>
      <w:proofErr w:type="gramEnd"/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государственным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регулированием  (по  видам  субъектов,  по  отраслям,  по  количеству таких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субъектов в Вашем районе или городе и прочее)?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5.  Повлияет  ли  введение предлагаемого государственного регулирования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на  конкурентную  среду  в отрасли, будет ли способствовать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необоснованному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изменению  расстановки  сил  в  отрасли?  Если  да,  то  как? Приведите, по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возможности, количественные оценки.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6.   Оцените,   насколько   полно   и   точно   прописаны  административные  процедуры, реализуемые ответственными</w:t>
      </w:r>
      <w:r w:rsidR="00850AFD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696A66">
        <w:rPr>
          <w:rFonts w:ascii="Courier New" w:hAnsi="Courier New" w:cs="Courier New"/>
          <w:sz w:val="20"/>
          <w:szCs w:val="20"/>
          <w:lang w:eastAsia="ru-RU"/>
        </w:rPr>
        <w:t>органами  исполнительной  власти  Удмуртской  Республики, насколько точно и</w:t>
      </w:r>
      <w:r w:rsidR="00850AFD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696A66">
        <w:rPr>
          <w:rFonts w:ascii="Courier New" w:hAnsi="Courier New" w:cs="Courier New"/>
          <w:sz w:val="20"/>
          <w:szCs w:val="20"/>
          <w:lang w:eastAsia="ru-RU"/>
        </w:rPr>
        <w:t>недвусмысленно прописаны властные функции и полномочия? Считаете ли Вы, что</w:t>
      </w:r>
      <w:r w:rsidR="00850AFD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696A66">
        <w:rPr>
          <w:rFonts w:ascii="Courier New" w:hAnsi="Courier New" w:cs="Courier New"/>
          <w:sz w:val="20"/>
          <w:szCs w:val="20"/>
          <w:lang w:eastAsia="ru-RU"/>
        </w:rPr>
        <w:t>предлагаемые  нормы  не  соответствуют  или  противоречат  иным действующим</w:t>
      </w:r>
      <w:r w:rsidR="00850AFD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696A66">
        <w:rPr>
          <w:rFonts w:ascii="Courier New" w:hAnsi="Courier New" w:cs="Courier New"/>
          <w:sz w:val="20"/>
          <w:szCs w:val="20"/>
          <w:lang w:eastAsia="ru-RU"/>
        </w:rPr>
        <w:t>нормативным  правовым  актам?  Если  да,  укажите такие нормы и нормативные</w:t>
      </w:r>
      <w:r w:rsidR="00850AFD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696A66">
        <w:rPr>
          <w:rFonts w:ascii="Courier New" w:hAnsi="Courier New" w:cs="Courier New"/>
          <w:sz w:val="20"/>
          <w:szCs w:val="20"/>
          <w:lang w:eastAsia="ru-RU"/>
        </w:rPr>
        <w:t>правовые акты.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7.   Существуют   ли   в   предлагаемом  государственном  регулировании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положения,  которые  необоснованно затрудняют ведение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предпринимательской</w:t>
      </w:r>
      <w:proofErr w:type="gramEnd"/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и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(или)   инвестиционной   деятельности?  Приведите  обоснования  по  каждому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указанному положению, дополнительно определив: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имеется   ли   смысловое   противоречие   с   целями  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регулирования  или  существующей  проблемой  либо положение не способствует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достижению целей регулирования;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имеются ли технические ошибки;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приводит  ли  исполнение  положений  государственного  регулирования 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к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избыточным   действиям   или,  наоборот,  ограничивает  действия  субъектов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предпринимательской и (или) инвестиционной деятельности;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приводит   ли   исполнение   положения   к   возникновению  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избыточных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обязанностей   субъектов   предпринимательской   и   (или)   инвестиционной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деятельности,  к необоснованному существенному росту отдельных видов затрат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или появлению новых необоснованных видов затрат;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устанавливается   ли   положением   необоснованное  ограничение  выбора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субъектами   предпринимательской   и   (или)   инвестиционной  деятельности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существующих или возможных поставщиков или потребителей;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создает   ли   исполнение   положений   государственного  регулирования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существенные  риски  ведения  предпринимательской  и  (или)  инвестиционной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деятельности,  способствует  ли  возникновению  необоснованных прав органов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государственной  власти  Удмуртской Республики и должностных лиц, допускает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ли возможность</w:t>
      </w:r>
      <w:r w:rsidR="00850AFD">
        <w:rPr>
          <w:rFonts w:ascii="Courier New" w:hAnsi="Courier New" w:cs="Courier New"/>
          <w:sz w:val="20"/>
          <w:szCs w:val="20"/>
          <w:lang w:eastAsia="ru-RU"/>
        </w:rPr>
        <w:t xml:space="preserve"> избирательного применения норм.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8.    К    каким    последствиям   может   привести   принятие   нового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государственного  регулирования в части невозможности исполнения субъектами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предпринимательской  и  (или)  инвестиционной  деятельности 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дополнительных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обязанностей, возникновения избыточных административных и иных ограничений?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Приведите конкретные примеры.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9.  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Оцените   издержки/упущенную  выгоду  (прямого,  административного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характера)   субъектов  предпринимательской,  инвестиционной  деятельности,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lastRenderedPageBreak/>
        <w:t>возникающие  при  введении  предлагаемого  регулирования (оценка может быть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представлена</w:t>
      </w:r>
      <w:proofErr w:type="gramEnd"/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в  терминах РСБУ (Российские стандарты бухгалтерского учета).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Отдельно    укажите    временные   издержки,   которые   понесут   субъекты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предпринимательской   и   (или)   инвестиционной   деятельности 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вследствие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необходимости   соблюдения   административных   процедур,   предусмотренных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проектом  предлагаемого  государственного регулирования. Какие из указанных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издержек  Вы  считаете  избыточными/бесполезными  и  почему? Если возможно,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оцените  затраты  по  выполнению вновь вводимых требований количественно (в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часах</w:t>
      </w:r>
      <w:proofErr w:type="gramEnd"/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рабочего времени, в денежном эквиваленте и прочее).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10.  Какие,  на  Ваш  взгляд,  могут  возникнуть проблемы и трудности </w:t>
      </w:r>
      <w:proofErr w:type="gramStart"/>
      <w:r w:rsidRPr="00696A66"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контролем  соблюдения  требований  и  норм,  вводимых новым государственным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регулированием?  Является  ли  предлагаемое  государственное  регулирование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недискриминационным  по  отношению  ко  всем  его адресатам, то есть все ли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потенциальные  адресаты  регулирования окажутся в одинаковых условиях после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его  введения?  Предусмотрен  ли  в  нем механизм защиты прав хозяйствующих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субъектов?   Существуют   ли,  на  Ваш  взгляд,  особенности  при  контроле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соблюдения   требований   вновь  вводимого  государственного  регулирования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различными группами адресатов регулирования?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A66" w:rsidRPr="00696A66" w:rsidRDefault="00696A66" w:rsidP="00850A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1</w:t>
      </w:r>
      <w:r w:rsidR="00850AFD">
        <w:rPr>
          <w:rFonts w:ascii="Courier New" w:hAnsi="Courier New" w:cs="Courier New"/>
          <w:sz w:val="20"/>
          <w:szCs w:val="20"/>
          <w:lang w:eastAsia="ru-RU"/>
        </w:rPr>
        <w:t>1</w:t>
      </w: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.  -  </w:t>
      </w:r>
      <w:r w:rsidR="00850AFD">
        <w:rPr>
          <w:rFonts w:ascii="Courier New" w:hAnsi="Courier New" w:cs="Courier New"/>
          <w:sz w:val="20"/>
          <w:szCs w:val="20"/>
          <w:lang w:eastAsia="ru-RU"/>
        </w:rPr>
        <w:t>есть ли противоречия норм проекта закона положениям федерального законодательства и (или) законодательства Удмуртской Республики</w:t>
      </w:r>
      <w:r w:rsidRPr="00696A66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 xml:space="preserve">    n  +  1.  Иные  предложения  и  замечания,  которые,  по Вашему мнению,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целесообразно учесть в рамках оценки регулирующего воздействия.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696A66" w:rsidRPr="00696A66" w:rsidRDefault="00696A66" w:rsidP="00696A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96A66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1D61" w:rsidRDefault="00EB1D61" w:rsidP="00EB1D61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1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62"/>
      </w:tblGrid>
      <w:tr w:rsidR="00EB1D61" w:rsidTr="00EB1D61">
        <w:trPr>
          <w:trHeight w:val="100"/>
        </w:trPr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D61" w:rsidRDefault="00EB1D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D61" w:rsidRDefault="00EB1D61" w:rsidP="00EB1D61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F5CDB" w:rsidRDefault="00AF5CDB" w:rsidP="008F17DC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D61" w:rsidRDefault="00EB1D61" w:rsidP="00EB1D61">
      <w:pPr>
        <w:pStyle w:val="a8"/>
        <w:spacing w:after="0" w:line="240" w:lineRule="auto"/>
        <w:ind w:left="-142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B1D61" w:rsidRDefault="00EB1D61" w:rsidP="008F1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D61" w:rsidRDefault="00EB1D61" w:rsidP="008F1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0EF1" w:rsidRDefault="00EA0EF1" w:rsidP="00EA0E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EF1" w:rsidRDefault="00EA0EF1" w:rsidP="00EA0E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CDB" w:rsidRDefault="00AF5CDB" w:rsidP="00591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770" w:rsidRDefault="00F12770" w:rsidP="00591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770" w:rsidRDefault="00F12770" w:rsidP="00591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770" w:rsidRDefault="00F12770" w:rsidP="00591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770" w:rsidRDefault="00F12770" w:rsidP="00591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770" w:rsidRDefault="00F12770" w:rsidP="00591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770" w:rsidRDefault="00F12770" w:rsidP="00591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770" w:rsidRDefault="00F12770" w:rsidP="00591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770" w:rsidRDefault="00F12770" w:rsidP="00591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BE6" w:rsidRDefault="00794BE6" w:rsidP="00591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770" w:rsidRDefault="00F12770" w:rsidP="005915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12770" w:rsidSect="005915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D1" w:rsidRDefault="009529D1" w:rsidP="00753A6C">
      <w:pPr>
        <w:spacing w:after="0" w:line="240" w:lineRule="auto"/>
      </w:pPr>
      <w:r>
        <w:separator/>
      </w:r>
    </w:p>
  </w:endnote>
  <w:endnote w:type="continuationSeparator" w:id="0">
    <w:p w:rsidR="009529D1" w:rsidRDefault="009529D1" w:rsidP="0075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753A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753A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753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D1" w:rsidRDefault="009529D1" w:rsidP="00753A6C">
      <w:pPr>
        <w:spacing w:after="0" w:line="240" w:lineRule="auto"/>
      </w:pPr>
      <w:r>
        <w:separator/>
      </w:r>
    </w:p>
  </w:footnote>
  <w:footnote w:type="continuationSeparator" w:id="0">
    <w:p w:rsidR="009529D1" w:rsidRDefault="009529D1" w:rsidP="0075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753A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753A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C" w:rsidRDefault="00753A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136D"/>
    <w:multiLevelType w:val="hybridMultilevel"/>
    <w:tmpl w:val="E5966BBA"/>
    <w:lvl w:ilvl="0" w:tplc="588663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495795"/>
    <w:multiLevelType w:val="hybridMultilevel"/>
    <w:tmpl w:val="CE7E5BD4"/>
    <w:lvl w:ilvl="0" w:tplc="0F50B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DC"/>
    <w:rsid w:val="000C73E6"/>
    <w:rsid w:val="000D4464"/>
    <w:rsid w:val="00103FA0"/>
    <w:rsid w:val="00177642"/>
    <w:rsid w:val="00284FCD"/>
    <w:rsid w:val="003679FB"/>
    <w:rsid w:val="003A3281"/>
    <w:rsid w:val="003B0F7A"/>
    <w:rsid w:val="00444CDC"/>
    <w:rsid w:val="00560BD3"/>
    <w:rsid w:val="00591527"/>
    <w:rsid w:val="005D3321"/>
    <w:rsid w:val="005F3B67"/>
    <w:rsid w:val="006152E8"/>
    <w:rsid w:val="00696A66"/>
    <w:rsid w:val="006F70B0"/>
    <w:rsid w:val="00753A6C"/>
    <w:rsid w:val="00794BE6"/>
    <w:rsid w:val="00850AFD"/>
    <w:rsid w:val="00884B0F"/>
    <w:rsid w:val="008F09D5"/>
    <w:rsid w:val="008F17DC"/>
    <w:rsid w:val="009279A3"/>
    <w:rsid w:val="009529D1"/>
    <w:rsid w:val="009604A7"/>
    <w:rsid w:val="00A06748"/>
    <w:rsid w:val="00A3305B"/>
    <w:rsid w:val="00A6728F"/>
    <w:rsid w:val="00A972C7"/>
    <w:rsid w:val="00AF5CDB"/>
    <w:rsid w:val="00B36AEA"/>
    <w:rsid w:val="00B71255"/>
    <w:rsid w:val="00C07CC1"/>
    <w:rsid w:val="00C24D7C"/>
    <w:rsid w:val="00C738E4"/>
    <w:rsid w:val="00D25101"/>
    <w:rsid w:val="00E15F0C"/>
    <w:rsid w:val="00E41263"/>
    <w:rsid w:val="00EA0EF1"/>
    <w:rsid w:val="00EA4A52"/>
    <w:rsid w:val="00EB1D61"/>
    <w:rsid w:val="00EC5025"/>
    <w:rsid w:val="00F12770"/>
    <w:rsid w:val="00F17B0B"/>
    <w:rsid w:val="00F206EB"/>
    <w:rsid w:val="00F769D5"/>
    <w:rsid w:val="00F9112A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B1D61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3A6C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753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3A6C"/>
    <w:rPr>
      <w:lang w:eastAsia="en-US"/>
    </w:rPr>
  </w:style>
  <w:style w:type="character" w:styleId="a7">
    <w:name w:val="Hyperlink"/>
    <w:basedOn w:val="a0"/>
    <w:uiPriority w:val="99"/>
    <w:unhideWhenUsed/>
    <w:rsid w:val="00B71255"/>
    <w:rPr>
      <w:color w:val="0000FF" w:themeColor="hyperlink"/>
      <w:u w:val="single"/>
    </w:rPr>
  </w:style>
  <w:style w:type="paragraph" w:customStyle="1" w:styleId="ConsPlusNormal">
    <w:name w:val="ConsPlusNormal"/>
    <w:rsid w:val="00F127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B1D61"/>
    <w:rPr>
      <w:rFonts w:ascii="Times New Roman" w:eastAsia="Times New Roman" w:hAnsi="Times New Roman"/>
      <w:sz w:val="24"/>
      <w:szCs w:val="20"/>
      <w:lang w:val="x-none"/>
    </w:rPr>
  </w:style>
  <w:style w:type="paragraph" w:styleId="a8">
    <w:name w:val="List Paragraph"/>
    <w:basedOn w:val="a"/>
    <w:uiPriority w:val="34"/>
    <w:qFormat/>
    <w:rsid w:val="00EB1D61"/>
    <w:pPr>
      <w:ind w:left="720"/>
      <w:contextualSpacing/>
    </w:pPr>
  </w:style>
  <w:style w:type="paragraph" w:customStyle="1" w:styleId="ConsPlusNonformat">
    <w:name w:val="ConsPlusNonformat"/>
    <w:uiPriority w:val="99"/>
    <w:rsid w:val="00EB1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ac">
    <w:name w:val="tac"/>
    <w:basedOn w:val="a"/>
    <w:rsid w:val="00EB1D61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Title">
    <w:name w:val="ConsPlusTitle"/>
    <w:rsid w:val="00EB1D6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er-user-name">
    <w:name w:val="header-user-name"/>
    <w:basedOn w:val="a0"/>
    <w:rsid w:val="00EB1D61"/>
  </w:style>
  <w:style w:type="paragraph" w:styleId="a9">
    <w:name w:val="Body Text"/>
    <w:basedOn w:val="a"/>
    <w:link w:val="aa"/>
    <w:semiHidden/>
    <w:unhideWhenUsed/>
    <w:rsid w:val="000C73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C73E6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B1D61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3A6C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753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3A6C"/>
    <w:rPr>
      <w:lang w:eastAsia="en-US"/>
    </w:rPr>
  </w:style>
  <w:style w:type="character" w:styleId="a7">
    <w:name w:val="Hyperlink"/>
    <w:basedOn w:val="a0"/>
    <w:uiPriority w:val="99"/>
    <w:unhideWhenUsed/>
    <w:rsid w:val="00B71255"/>
    <w:rPr>
      <w:color w:val="0000FF" w:themeColor="hyperlink"/>
      <w:u w:val="single"/>
    </w:rPr>
  </w:style>
  <w:style w:type="paragraph" w:customStyle="1" w:styleId="ConsPlusNormal">
    <w:name w:val="ConsPlusNormal"/>
    <w:rsid w:val="00F127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B1D61"/>
    <w:rPr>
      <w:rFonts w:ascii="Times New Roman" w:eastAsia="Times New Roman" w:hAnsi="Times New Roman"/>
      <w:sz w:val="24"/>
      <w:szCs w:val="20"/>
      <w:lang w:val="x-none"/>
    </w:rPr>
  </w:style>
  <w:style w:type="paragraph" w:styleId="a8">
    <w:name w:val="List Paragraph"/>
    <w:basedOn w:val="a"/>
    <w:uiPriority w:val="34"/>
    <w:qFormat/>
    <w:rsid w:val="00EB1D61"/>
    <w:pPr>
      <w:ind w:left="720"/>
      <w:contextualSpacing/>
    </w:pPr>
  </w:style>
  <w:style w:type="paragraph" w:customStyle="1" w:styleId="ConsPlusNonformat">
    <w:name w:val="ConsPlusNonformat"/>
    <w:uiPriority w:val="99"/>
    <w:rsid w:val="00EB1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ac">
    <w:name w:val="tac"/>
    <w:basedOn w:val="a"/>
    <w:rsid w:val="00EB1D61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Title">
    <w:name w:val="ConsPlusTitle"/>
    <w:rsid w:val="00EB1D6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er-user-name">
    <w:name w:val="header-user-name"/>
    <w:basedOn w:val="a0"/>
    <w:rsid w:val="00EB1D61"/>
  </w:style>
  <w:style w:type="paragraph" w:styleId="a9">
    <w:name w:val="Body Text"/>
    <w:basedOn w:val="a"/>
    <w:link w:val="aa"/>
    <w:semiHidden/>
    <w:unhideWhenUsed/>
    <w:rsid w:val="000C73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C73E6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mkpiur.ru" TargetMode="External"/><Relationship Id="rId13" Type="http://schemas.openxmlformats.org/officeDocument/2006/relationships/hyperlink" Target="mailto:sid@mkpiur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67F06AF04C19C4C62111AD5C2DF744782E5D23D126FCADFD84E50F78E7314EE3D8BA3ACEADD662V3I2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67F06AF04C19C4C62111AD5C2DF74478215924D626FCADFD84E50F78E7314EE3D8BA3ACEADD76BV3I6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567F06AF04C19C4C62111AD5C2DF744782E5D23D126FCADFD84E50F78E7314EE3D8BA3ACEADD662V3I2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7F06AF04C19C4C62111AD5C2DF74478215924D626FCADFD84E50F78E7314EE3D8BA3ACEADD76BV3I6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2015-08-20T11:27:00Z</dcterms:created>
  <dcterms:modified xsi:type="dcterms:W3CDTF">2015-08-21T06:33:00Z</dcterms:modified>
</cp:coreProperties>
</file>