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E6" w:rsidRDefault="00DA0DE6" w:rsidP="00DA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на тему </w:t>
      </w:r>
    </w:p>
    <w:p w:rsidR="00DA0DE6" w:rsidRDefault="00DA0DE6" w:rsidP="00DA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386">
        <w:rPr>
          <w:rFonts w:ascii="Times New Roman" w:hAnsi="Times New Roman" w:cs="Times New Roman"/>
          <w:b/>
          <w:sz w:val="28"/>
          <w:szCs w:val="28"/>
        </w:rPr>
        <w:t>«Работа Управления культуры, спорта и молодежной политики Администрации МО «Воткинский район» по выявлению</w:t>
      </w:r>
    </w:p>
    <w:p w:rsidR="00DA0DE6" w:rsidRDefault="00DA0DE6" w:rsidP="00DA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386">
        <w:rPr>
          <w:rFonts w:ascii="Times New Roman" w:hAnsi="Times New Roman" w:cs="Times New Roman"/>
          <w:b/>
          <w:sz w:val="28"/>
          <w:szCs w:val="28"/>
        </w:rPr>
        <w:t>молодых дарований» на коллегии</w:t>
      </w:r>
    </w:p>
    <w:p w:rsidR="00DA0DE6" w:rsidRPr="00AD3386" w:rsidRDefault="00DA0DE6" w:rsidP="00DA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386">
        <w:rPr>
          <w:rFonts w:ascii="Times New Roman" w:hAnsi="Times New Roman" w:cs="Times New Roman"/>
          <w:b/>
          <w:sz w:val="28"/>
          <w:szCs w:val="28"/>
        </w:rPr>
        <w:t>Министерства культуры и туризма УР 24.05.2018.</w:t>
      </w:r>
    </w:p>
    <w:p w:rsidR="00DA0DE6" w:rsidRPr="00AD3386" w:rsidRDefault="00DA0DE6" w:rsidP="00DA0D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0DE6" w:rsidRPr="003A687D" w:rsidRDefault="00DA0DE6" w:rsidP="00DA0DE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A687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 w:rsidRPr="003A687D">
        <w:rPr>
          <w:rFonts w:ascii="Times New Roman" w:hAnsi="Times New Roman" w:cs="Times New Roman"/>
          <w:i/>
          <w:sz w:val="28"/>
          <w:szCs w:val="28"/>
        </w:rPr>
        <w:t xml:space="preserve">Докладчик -  Елькина Н.В. </w:t>
      </w:r>
    </w:p>
    <w:p w:rsidR="00DA0DE6" w:rsidRPr="003A687D" w:rsidRDefault="00DA0DE6" w:rsidP="00DA0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DE6" w:rsidRPr="00C82097" w:rsidRDefault="00DA0DE6" w:rsidP="00DA0D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097">
        <w:rPr>
          <w:rFonts w:ascii="Times New Roman" w:hAnsi="Times New Roman" w:cs="Times New Roman"/>
          <w:sz w:val="28"/>
          <w:szCs w:val="28"/>
        </w:rPr>
        <w:t xml:space="preserve">        Развитие творческих способностей ребёнка </w:t>
      </w:r>
      <w:proofErr w:type="gramStart"/>
      <w:r w:rsidRPr="00C82097">
        <w:rPr>
          <w:rFonts w:ascii="Times New Roman" w:hAnsi="Times New Roman" w:cs="Times New Roman"/>
          <w:sz w:val="28"/>
          <w:szCs w:val="28"/>
        </w:rPr>
        <w:t>происходит,  как</w:t>
      </w:r>
      <w:proofErr w:type="gramEnd"/>
      <w:r w:rsidRPr="00C82097">
        <w:rPr>
          <w:rFonts w:ascii="Times New Roman" w:hAnsi="Times New Roman" w:cs="Times New Roman"/>
          <w:sz w:val="28"/>
          <w:szCs w:val="28"/>
        </w:rPr>
        <w:t xml:space="preserve"> правило, в творческих центрах,  клубах, кружках,  любительских коллективах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культуры, а также </w:t>
      </w:r>
      <w:r w:rsidR="00A80427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097">
        <w:rPr>
          <w:rFonts w:ascii="Times New Roman" w:hAnsi="Times New Roman" w:cs="Times New Roman"/>
          <w:sz w:val="28"/>
          <w:szCs w:val="28"/>
        </w:rPr>
        <w:t>дополнительного образования.</w:t>
      </w:r>
    </w:p>
    <w:p w:rsidR="00DA0DE6" w:rsidRDefault="00DA0DE6" w:rsidP="00DA0D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9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В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нашем</w:t>
      </w:r>
      <w:r w:rsidRPr="009D29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районе </w:t>
      </w:r>
      <w:r w:rsidR="00A8042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</w:t>
      </w:r>
      <w:r w:rsidRPr="009D29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етская школа искусств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работает более 30 лет, </w:t>
      </w:r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 присвоена высшая категория.</w:t>
      </w:r>
    </w:p>
    <w:p w:rsidR="00DA0DE6" w:rsidRPr="00326A80" w:rsidRDefault="00DA0DE6" w:rsidP="00DA0D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32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Сегодня на 7 отделениях школы искусств обучаются 386 человек. Процент охвата детей эстетическим воспитанием в районе  составляет 18%.           </w:t>
      </w:r>
      <w:r w:rsidRPr="0032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школа искусств реализует</w:t>
      </w:r>
      <w:r w:rsidR="0032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6A80" w:rsidRPr="0032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2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6A80" w:rsidRPr="0032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</w:t>
      </w:r>
      <w:r w:rsidRPr="0032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предпрофессиональны</w:t>
      </w:r>
      <w:r w:rsidR="00326A80" w:rsidRPr="0032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2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 и  </w:t>
      </w:r>
      <w:r w:rsidR="00326A80" w:rsidRPr="0032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32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</w:t>
      </w:r>
      <w:r w:rsidR="00326A80" w:rsidRPr="0032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2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общеразвивающи</w:t>
      </w:r>
      <w:r w:rsidR="00326A80" w:rsidRPr="0032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2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 по видам искусств.</w:t>
      </w:r>
    </w:p>
    <w:p w:rsidR="00DA0DE6" w:rsidRDefault="00DA0DE6" w:rsidP="00DA0D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D2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более активного выявления и развития молодых дарований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10 лет ДШИ</w:t>
      </w:r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0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</w:t>
      </w:r>
      <w:proofErr w:type="spellStart"/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Волковской</w:t>
      </w:r>
      <w:proofErr w:type="spellEnd"/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общеобразовательной школой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«Расширение образовательной среды через взаимоде</w:t>
      </w:r>
      <w:r w:rsidR="0025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йствие и сотрудничество с ДШИ» являя</w:t>
      </w:r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5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районной экспериментальной площадкой. В рамках реализации проекта 7 </w:t>
      </w:r>
      <w:proofErr w:type="spellStart"/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предпрофильных</w:t>
      </w:r>
      <w:proofErr w:type="spellEnd"/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эстетических классов прошли обучение по комплексной образовательной программе ДШИ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школой</w:t>
      </w:r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музыка, хореография, ИЗО. Для обобщения опыт работы по сетевому взаимодействию ДШИ планирует провести в ноябре 2018 года Республиканскую педагогическую конференцию по теме «Сетевое взаимодействие в эстетическом образовании школьников».</w:t>
      </w:r>
    </w:p>
    <w:p w:rsidR="00A80427" w:rsidRDefault="00DA0DE6" w:rsidP="00DA0D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6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76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реализуются творческие, образовательные и социальные проекты: «Знакомство с искусством», «Архитектурный проект», «Календарь знаменательных дат», «Творческое лето», «Дети – детям», «Праздники народного календаря».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Неоднок</w:t>
      </w:r>
      <w:r w:rsidR="00A8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ратно ДШИ становилась победителем</w:t>
      </w:r>
      <w:r w:rsidRPr="0076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A8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проектов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6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благотворительн</w:t>
      </w:r>
      <w:r w:rsidR="00A8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76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</w:t>
      </w:r>
      <w:proofErr w:type="gramEnd"/>
      <w:r w:rsidRPr="0076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получение гранта</w:t>
      </w:r>
      <w:r w:rsidR="00A8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программе «Газпром – детям»:</w:t>
      </w:r>
      <w:r w:rsidRPr="0076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0DE6" w:rsidRDefault="00A80427" w:rsidP="00DA0D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A0DE6" w:rsidRPr="0076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«Мудрость старины нам помогает жить» (Образцовый фольклорный ансамбль «Колядки»);</w:t>
      </w:r>
    </w:p>
    <w:p w:rsidR="00DA0DE6" w:rsidRDefault="00DA0DE6" w:rsidP="00DA0D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проект «От танца - к красоте души!» (Образцовый хореографический ансамбль «Арабески»);</w:t>
      </w:r>
    </w:p>
    <w:p w:rsidR="00DA0DE6" w:rsidRDefault="00DA0DE6" w:rsidP="00DA0DE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66BCB">
        <w:rPr>
          <w:rFonts w:ascii="Times New Roman" w:hAnsi="Times New Roman" w:cs="Times New Roman"/>
          <w:color w:val="000000"/>
          <w:sz w:val="28"/>
          <w:szCs w:val="28"/>
        </w:rPr>
        <w:t>проект «Радуга искусств» (администрация ДШИ п. Новый).</w:t>
      </w:r>
    </w:p>
    <w:p w:rsidR="00DA0DE6" w:rsidRPr="000D4E4D" w:rsidRDefault="00DA0DE6" w:rsidP="00DA0D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Ежегодно, за высокие достижения в области художественного творчества, педагогический совет школы </w:t>
      </w:r>
      <w:r w:rsidR="00A8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</w:t>
      </w:r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кандидатуры обучающихся </w:t>
      </w:r>
      <w:r w:rsidR="004F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="004F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тификат</w:t>
      </w:r>
      <w:r w:rsidR="004F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4F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ДШИ «Стипендиат года», а также </w:t>
      </w:r>
    </w:p>
    <w:p w:rsidR="00DA0DE6" w:rsidRDefault="004F7721" w:rsidP="00DA0D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A0DE6"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оржественн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="00DA0DE6"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0DE6"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 МО «Воткинский район» «Парад звезд».</w:t>
      </w:r>
    </w:p>
    <w:p w:rsidR="00250B7E" w:rsidRDefault="00DA0DE6" w:rsidP="00DA0DE6">
      <w:pPr>
        <w:spacing w:after="0"/>
        <w:ind w:hanging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учащихся школы были награждены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ремией Правительства УР «Наследники» за особые достижения в области детского художественного творчества</w:t>
      </w:r>
      <w:r w:rsidR="0025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0DE6" w:rsidRPr="00E81652" w:rsidRDefault="00DA0DE6" w:rsidP="00DA0D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Ежегодно учащиеся </w:t>
      </w:r>
      <w:r w:rsidR="00250B7E" w:rsidRPr="00E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преподаватели </w:t>
      </w:r>
      <w:r w:rsidRPr="00E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 принимают активное участие в творческих конкурсах различного уровня, зарабатывают более 90 Дипломов и грамот различных степеней. </w:t>
      </w:r>
      <w:r w:rsidR="00250B7E" w:rsidRPr="00E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учащиеся представляли свои достижения в городах Москва, Казань, Санкт-Петербург, Псков, а также в странах дальнего зарубежья, таких как Франция, Польша, Эстония</w:t>
      </w:r>
      <w:r w:rsidR="00F53023" w:rsidRPr="00E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Швеция.</w:t>
      </w:r>
    </w:p>
    <w:p w:rsidR="00DA0DE6" w:rsidRDefault="00DA0DE6" w:rsidP="00DA0D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2012 году Баранова Ксения стала победителем Российского конкурса «Молодые дарования России» (г. Москва), лауреатом II степени Международного фестиваля-конкурса музыкально-художественного творчества г. Париж.</w:t>
      </w:r>
    </w:p>
    <w:p w:rsidR="00DA0DE6" w:rsidRDefault="00DA0DE6" w:rsidP="00DA0D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За 33 </w:t>
      </w:r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школа приобщила к искусству и выпустила из своих стен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800</w:t>
      </w:r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выпускников. Многие из них работают в самых престижных учреждениях культуры и искусства нашей страны: Склярова Евгения - преподаватель Санкт-Петербургской Государственной консерватории имени Н.А. Римского-Корсакова, Федоров Николай – артист хора Пермского академического театра оперы и балета имени П.И. Чайковского, Ершов Владимир – артист Государственного симфонического оркестра Татарстана, Кучкина Арина – преподаватель Московского Института современного искусства, </w:t>
      </w:r>
      <w:proofErr w:type="spellStart"/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Леконцев</w:t>
      </w:r>
      <w:proofErr w:type="spellEnd"/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Станислав – солист Пермского ансамбля народной музыки и танца «Ярмарка», </w:t>
      </w:r>
      <w:proofErr w:type="spellStart"/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</w:t>
      </w:r>
      <w:proofErr w:type="spellEnd"/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Юлия – артистка Тюменского молодежного театра «</w:t>
      </w:r>
      <w:proofErr w:type="spellStart"/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Ангажамент</w:t>
      </w:r>
      <w:proofErr w:type="spellEnd"/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Шабокова</w:t>
      </w:r>
      <w:proofErr w:type="spellEnd"/>
      <w:r w:rsidRPr="000D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– руководитель детского хореографического ансамбля «Подснежник» г. Пермь и др.</w:t>
      </w:r>
    </w:p>
    <w:p w:rsidR="00DA0DE6" w:rsidRDefault="00DA0DE6" w:rsidP="00DA0D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Н</w:t>
      </w:r>
      <w:r w:rsidRPr="0076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астоящей гордостью и украшением школы является ее педагогический коллектив, высокий профессионализм и педагогическое мастерство которого, преданность классическим традициям и постоянное стремление к поиску новых форм и методов работы позволили школе занять достойное место в ряду учреждений дополнительного образования в сфере культуры и искусства нашей Республики. На протяжении последних 10 лет школа искусств п. Новый стабильно занимает ведущие места по итоговым показателям среди сельских детских школ искусств Удмуртской республики. Общая численность педагогических кадров – 33 человека, из них:</w:t>
      </w:r>
    </w:p>
    <w:p w:rsidR="00DA0DE6" w:rsidRDefault="00DA0DE6" w:rsidP="00DA0D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6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имеют почетное звание - Заслуженный работник культуры УР,</w:t>
      </w:r>
    </w:p>
    <w:p w:rsidR="00DA0DE6" w:rsidRDefault="00DA0DE6" w:rsidP="00DA0D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6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человек имеют высшую и I квалификационную категорию;</w:t>
      </w:r>
    </w:p>
    <w:p w:rsidR="00DA0DE6" w:rsidRDefault="00DA0DE6" w:rsidP="00DA0D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6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преподавателей награждены Почетной грамотой Государственного совета Удмуртской Республики;</w:t>
      </w:r>
    </w:p>
    <w:p w:rsidR="00DA0DE6" w:rsidRDefault="00DA0DE6" w:rsidP="00DA0D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6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преподавателя стали лауреатами премии Правительства Удмуртской Республики «Признание» за вклад в развитие народного творчества в номинации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6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радиционная народная культура».</w:t>
      </w:r>
    </w:p>
    <w:p w:rsidR="00556843" w:rsidRDefault="00DA0DE6" w:rsidP="00DA0DE6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</w:t>
      </w:r>
      <w:r w:rsidRPr="00DC41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учреждениях культуры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</w:t>
      </w:r>
      <w:r w:rsidRPr="00DC41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детей до 14 лет </w:t>
      </w:r>
      <w:r w:rsidR="004F7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стабильно </w:t>
      </w:r>
      <w:proofErr w:type="gramStart"/>
      <w:r w:rsidRPr="00DC41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</w:t>
      </w:r>
      <w:r w:rsidR="004F7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ют </w:t>
      </w:r>
      <w:r w:rsidRPr="00DC41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136</w:t>
      </w:r>
      <w:proofErr w:type="gramEnd"/>
      <w:r w:rsidRPr="00DC41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клубных формирований различной направленности, в которых занимается </w:t>
      </w:r>
      <w:r w:rsidR="00C82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2 тыс. детей и подростков.</w:t>
      </w:r>
      <w:r w:rsidRPr="00DC41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DA0DE6" w:rsidRDefault="00556843" w:rsidP="00DA0DE6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556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Ярким примером выявлени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56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одаренных детей является работа </w:t>
      </w:r>
      <w:r w:rsidR="00C82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«Образцового»  </w:t>
      </w:r>
      <w:r w:rsidRPr="00556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детского танцевального коллектива «Радуга» </w:t>
      </w:r>
      <w:proofErr w:type="spellStart"/>
      <w:r w:rsidRPr="00556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Перевозинского</w:t>
      </w:r>
      <w:proofErr w:type="spellEnd"/>
      <w:r w:rsidRPr="00556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Дома культуры. За 35 лет творческой деятельности под </w:t>
      </w:r>
      <w:proofErr w:type="gramStart"/>
      <w:r w:rsidRPr="00556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руководством  «</w:t>
      </w:r>
      <w:proofErr w:type="gramEnd"/>
      <w:r w:rsidRPr="00556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Заслуженного работника культуры УР»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Сентяковой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Н.И </w:t>
      </w:r>
      <w:r w:rsidRPr="00556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традициях танцевального искусства выросло не одно </w:t>
      </w:r>
      <w:r w:rsidR="00C82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поколение детей села Перевозное, а это более 1,0 </w:t>
      </w:r>
      <w:proofErr w:type="spellStart"/>
      <w:r w:rsidR="00C82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тыс.человек</w:t>
      </w:r>
      <w:proofErr w:type="spellEnd"/>
      <w:r w:rsidR="00C82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56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Многие из них сегодня сами являются руководителями детских и взрослых танцевальных  коллективов Воткинского района и Удмуртской Республики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81652" w:rsidRDefault="00556843" w:rsidP="00E81652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Верхнеталицком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ельском Доме культуры </w:t>
      </w:r>
      <w:r w:rsidR="005C2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 лет</w:t>
      </w:r>
      <w:r w:rsidR="00E8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стабильно работает детский хоровой коллектив. Благодаря руководителю, сегодня эти дети продолжают обучение в музыкальной школе и педагогическом колледже </w:t>
      </w:r>
      <w:proofErr w:type="spellStart"/>
      <w:r w:rsidR="00E8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г.Воткинска</w:t>
      </w:r>
      <w:proofErr w:type="spellEnd"/>
      <w:r w:rsidR="00E8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823D9" w:rsidRDefault="00E81652" w:rsidP="00E81652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C82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Занятия в </w:t>
      </w:r>
      <w:r w:rsidR="005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</w:t>
      </w:r>
      <w:r w:rsidR="00C82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самодеятельных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коллектив</w:t>
      </w:r>
      <w:r w:rsidR="00C82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ах таких учреждениях как:  </w:t>
      </w:r>
      <w:proofErr w:type="spellStart"/>
      <w:r w:rsidR="00C82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Кварсинский</w:t>
      </w:r>
      <w:proofErr w:type="spellEnd"/>
      <w:r w:rsidR="00C82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C82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Большекиварский</w:t>
      </w:r>
      <w:proofErr w:type="spellEnd"/>
      <w:r w:rsidR="00C82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Первомайский, </w:t>
      </w:r>
      <w:proofErr w:type="spellStart"/>
      <w:r w:rsidR="00C82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Кукуевский</w:t>
      </w:r>
      <w:proofErr w:type="spellEnd"/>
      <w:r w:rsidR="00C82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Перевозинский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82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</w:t>
      </w:r>
      <w:r w:rsidR="00C82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центров, Дворцов клубов «Современник» и «Звездный»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82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прошли бесследно. Для многих </w:t>
      </w:r>
      <w:r w:rsidR="00737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</w:t>
      </w:r>
      <w:r w:rsidR="00C82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стало профессией.</w:t>
      </w:r>
    </w:p>
    <w:p w:rsidR="00DA0DE6" w:rsidRDefault="00500BF2" w:rsidP="00E8165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0DE6" w:rsidRPr="009D2971">
        <w:rPr>
          <w:rFonts w:ascii="Times New Roman" w:hAnsi="Times New Roman" w:cs="Times New Roman"/>
          <w:sz w:val="28"/>
          <w:szCs w:val="28"/>
        </w:rPr>
        <w:t>В  целях выявления и поддержки молодых дар</w:t>
      </w:r>
      <w:r w:rsidR="00DA0DE6">
        <w:rPr>
          <w:rFonts w:ascii="Times New Roman" w:hAnsi="Times New Roman" w:cs="Times New Roman"/>
          <w:sz w:val="28"/>
          <w:szCs w:val="28"/>
        </w:rPr>
        <w:t>ований в районе ежегодно проходя</w:t>
      </w:r>
      <w:r w:rsidR="00DA0DE6" w:rsidRPr="009D2971">
        <w:rPr>
          <w:rFonts w:ascii="Times New Roman" w:hAnsi="Times New Roman" w:cs="Times New Roman"/>
          <w:sz w:val="28"/>
          <w:szCs w:val="28"/>
        </w:rPr>
        <w:t xml:space="preserve">т </w:t>
      </w:r>
      <w:r w:rsidR="00DA0DE6">
        <w:rPr>
          <w:rFonts w:ascii="Times New Roman" w:hAnsi="Times New Roman" w:cs="Times New Roman"/>
          <w:sz w:val="28"/>
          <w:szCs w:val="28"/>
        </w:rPr>
        <w:t xml:space="preserve"> </w:t>
      </w:r>
      <w:r w:rsidR="00DA0DE6" w:rsidRPr="009D2971">
        <w:rPr>
          <w:rFonts w:ascii="Times New Roman" w:hAnsi="Times New Roman" w:cs="Times New Roman"/>
          <w:sz w:val="28"/>
          <w:szCs w:val="28"/>
        </w:rPr>
        <w:t>фестивал</w:t>
      </w:r>
      <w:r w:rsidR="00DA0DE6">
        <w:rPr>
          <w:rFonts w:ascii="Times New Roman" w:hAnsi="Times New Roman" w:cs="Times New Roman"/>
          <w:sz w:val="28"/>
          <w:szCs w:val="28"/>
        </w:rPr>
        <w:t xml:space="preserve">ь </w:t>
      </w:r>
      <w:r w:rsidR="00DA0DE6" w:rsidRPr="009D2971">
        <w:rPr>
          <w:rFonts w:ascii="Times New Roman" w:hAnsi="Times New Roman" w:cs="Times New Roman"/>
          <w:sz w:val="28"/>
          <w:szCs w:val="28"/>
        </w:rPr>
        <w:t xml:space="preserve"> </w:t>
      </w:r>
      <w:r w:rsidR="00DA0DE6" w:rsidRPr="009D29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художествен</w:t>
      </w:r>
      <w:r w:rsidR="00DA0D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творчества «Радуга дружбы»,  фестиваль детских театральных коллективов «Театральная весна», «Эхо Отечества».</w:t>
      </w:r>
    </w:p>
    <w:p w:rsidR="00DA0DE6" w:rsidRDefault="00DA0DE6" w:rsidP="00DA0D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детские творческие коллективы и отдельные исполнители принимают постоянное участие в республиканских, межрегиональных, всероссийских фестивалях, смотрах-конкурсах. </w:t>
      </w:r>
    </w:p>
    <w:p w:rsidR="00DA0DE6" w:rsidRDefault="00DA0DE6" w:rsidP="00DA0D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Большую работу мы ведем с родителями наших воспитанников, которые обладают яркими творческими способностями. Ежегодно  организует для них</w:t>
      </w:r>
      <w:r>
        <w:rPr>
          <w:rFonts w:ascii="Times New Roman" w:hAnsi="Times New Roman" w:cs="Times New Roman"/>
          <w:sz w:val="28"/>
          <w:szCs w:val="28"/>
        </w:rPr>
        <w:t xml:space="preserve">   поездки на День открытых дверей в Республиканский колледж культуры. </w:t>
      </w:r>
    </w:p>
    <w:p w:rsidR="005C2C3B" w:rsidRDefault="005C2C3B" w:rsidP="00DA0D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Управление культуры поддерживает тесную связь с республиканскими учреждениями: колледжем культуры, музыкальным училищем</w:t>
      </w:r>
      <w:r w:rsidR="00267E06">
        <w:rPr>
          <w:rFonts w:ascii="Times New Roman" w:hAnsi="Times New Roman" w:cs="Times New Roman"/>
          <w:sz w:val="28"/>
          <w:szCs w:val="28"/>
        </w:rPr>
        <w:t>, педагогическим колледжем г. Воткинска.</w:t>
      </w:r>
      <w:r w:rsidR="00267E06" w:rsidRPr="00267E06">
        <w:rPr>
          <w:rFonts w:ascii="Times New Roman" w:hAnsi="Times New Roman" w:cs="Times New Roman"/>
          <w:sz w:val="28"/>
          <w:szCs w:val="28"/>
        </w:rPr>
        <w:t xml:space="preserve"> </w:t>
      </w:r>
      <w:r w:rsidR="00267E06">
        <w:rPr>
          <w:rFonts w:ascii="Times New Roman" w:hAnsi="Times New Roman" w:cs="Times New Roman"/>
          <w:sz w:val="28"/>
          <w:szCs w:val="28"/>
        </w:rPr>
        <w:t>Только  за последние пять лет в колледж культуры поступили 15 человек, из них сегодня в районе успешно работают  10 ч</w:t>
      </w:r>
      <w:bookmarkStart w:id="0" w:name="_GoBack"/>
      <w:bookmarkEnd w:id="0"/>
      <w:r w:rsidR="00267E06">
        <w:rPr>
          <w:rFonts w:ascii="Times New Roman" w:hAnsi="Times New Roman" w:cs="Times New Roman"/>
          <w:sz w:val="28"/>
          <w:szCs w:val="28"/>
        </w:rPr>
        <w:t xml:space="preserve">еловек. </w:t>
      </w:r>
    </w:p>
    <w:p w:rsidR="00DA0DE6" w:rsidRPr="00E43FFC" w:rsidRDefault="00DA0DE6" w:rsidP="00DA0D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Каждый человек талантлив. Добьется ли человек успеха, во многом зависит оттого, будет ли выявлен его талант, получит ли он шанс использовать свою одаренность. Я считаю, что работники культуры,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педагоги дополнительного образования  это то звено,  которое способно решать задачи по выявлению и развитию молодых талантов,</w:t>
      </w:r>
      <w:r w:rsidRPr="00512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 дальнейшей самореализации.</w:t>
      </w:r>
    </w:p>
    <w:sectPr w:rsidR="00DA0DE6" w:rsidRPr="00E43FFC" w:rsidSect="00EF1483">
      <w:footerReference w:type="default" r:id="rId6"/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E54" w:rsidRDefault="00760E54" w:rsidP="00EF1483">
      <w:pPr>
        <w:spacing w:after="0" w:line="240" w:lineRule="auto"/>
      </w:pPr>
      <w:r>
        <w:separator/>
      </w:r>
    </w:p>
  </w:endnote>
  <w:endnote w:type="continuationSeparator" w:id="0">
    <w:p w:rsidR="00760E54" w:rsidRDefault="00760E54" w:rsidP="00EF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4152022"/>
      <w:docPartObj>
        <w:docPartGallery w:val="Page Numbers (Bottom of Page)"/>
        <w:docPartUnique/>
      </w:docPartObj>
    </w:sdtPr>
    <w:sdtContent>
      <w:p w:rsidR="00EF1483" w:rsidRDefault="00EF14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E54" w:rsidRDefault="00760E54" w:rsidP="00EF1483">
      <w:pPr>
        <w:spacing w:after="0" w:line="240" w:lineRule="auto"/>
      </w:pPr>
      <w:r>
        <w:separator/>
      </w:r>
    </w:p>
  </w:footnote>
  <w:footnote w:type="continuationSeparator" w:id="0">
    <w:p w:rsidR="00760E54" w:rsidRDefault="00760E54" w:rsidP="00EF1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0C"/>
    <w:rsid w:val="000E333B"/>
    <w:rsid w:val="00250B7E"/>
    <w:rsid w:val="00267E06"/>
    <w:rsid w:val="00326A80"/>
    <w:rsid w:val="004F7721"/>
    <w:rsid w:val="00500BF2"/>
    <w:rsid w:val="00556843"/>
    <w:rsid w:val="005C2C3B"/>
    <w:rsid w:val="00737898"/>
    <w:rsid w:val="00760E54"/>
    <w:rsid w:val="007F31D7"/>
    <w:rsid w:val="00890861"/>
    <w:rsid w:val="009C01B9"/>
    <w:rsid w:val="00A1580C"/>
    <w:rsid w:val="00A557D9"/>
    <w:rsid w:val="00A80427"/>
    <w:rsid w:val="00BE0E1C"/>
    <w:rsid w:val="00C823D9"/>
    <w:rsid w:val="00DA0DE6"/>
    <w:rsid w:val="00E81652"/>
    <w:rsid w:val="00E929A1"/>
    <w:rsid w:val="00EF1483"/>
    <w:rsid w:val="00F5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714D3-1269-4959-B434-0BC227D3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justifyindent">
    <w:name w:val="paragraph_justify_indent"/>
    <w:basedOn w:val="a"/>
    <w:uiPriority w:val="99"/>
    <w:semiHidden/>
    <w:rsid w:val="00DA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F1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1483"/>
  </w:style>
  <w:style w:type="paragraph" w:styleId="a5">
    <w:name w:val="footer"/>
    <w:basedOn w:val="a"/>
    <w:link w:val="a6"/>
    <w:uiPriority w:val="99"/>
    <w:unhideWhenUsed/>
    <w:rsid w:val="00EF1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1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БКЦ</dc:creator>
  <cp:lastModifiedBy>User</cp:lastModifiedBy>
  <cp:revision>3</cp:revision>
  <cp:lastPrinted>2018-05-22T09:46:00Z</cp:lastPrinted>
  <dcterms:created xsi:type="dcterms:W3CDTF">2018-05-23T05:01:00Z</dcterms:created>
  <dcterms:modified xsi:type="dcterms:W3CDTF">2018-05-23T05:03:00Z</dcterms:modified>
</cp:coreProperties>
</file>