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2EA" w:rsidRPr="007B08B8" w:rsidRDefault="00DE22EA" w:rsidP="0082118E">
      <w:pPr>
        <w:ind w:left="-284" w:right="-285" w:firstLine="710"/>
        <w:jc w:val="center"/>
        <w:rPr>
          <w:b/>
          <w:sz w:val="28"/>
          <w:szCs w:val="28"/>
        </w:rPr>
      </w:pPr>
      <w:r w:rsidRPr="007B08B8">
        <w:rPr>
          <w:b/>
          <w:sz w:val="28"/>
          <w:szCs w:val="28"/>
        </w:rPr>
        <w:t>Об итогах работы Министерства культуры и туризма Удмуртской Республики, подведомственных учреждений, управлений (отделов) культуры администраций  муниципальных районов и городских округов в 201</w:t>
      </w:r>
      <w:r>
        <w:rPr>
          <w:b/>
          <w:sz w:val="28"/>
          <w:szCs w:val="28"/>
        </w:rPr>
        <w:t>6</w:t>
      </w:r>
      <w:r w:rsidRPr="007B08B8">
        <w:rPr>
          <w:b/>
          <w:sz w:val="28"/>
          <w:szCs w:val="28"/>
        </w:rPr>
        <w:t xml:space="preserve"> году и основных направлениях на 201</w:t>
      </w:r>
      <w:r>
        <w:rPr>
          <w:b/>
          <w:sz w:val="28"/>
          <w:szCs w:val="28"/>
        </w:rPr>
        <w:t>7</w:t>
      </w:r>
      <w:r w:rsidRPr="007B08B8">
        <w:rPr>
          <w:b/>
          <w:sz w:val="28"/>
          <w:szCs w:val="28"/>
        </w:rPr>
        <w:t xml:space="preserve"> год</w:t>
      </w:r>
    </w:p>
    <w:p w:rsidR="00DE22EA" w:rsidRPr="007B08B8" w:rsidRDefault="00DE22EA" w:rsidP="0082118E">
      <w:pPr>
        <w:ind w:left="-284" w:right="-285" w:firstLine="710"/>
        <w:jc w:val="right"/>
        <w:rPr>
          <w:sz w:val="28"/>
          <w:szCs w:val="28"/>
        </w:rPr>
      </w:pPr>
    </w:p>
    <w:p w:rsidR="00DE22EA" w:rsidRPr="007B08B8" w:rsidRDefault="00DE22EA" w:rsidP="0082118E">
      <w:pPr>
        <w:ind w:left="-284" w:right="-285" w:firstLine="710"/>
        <w:jc w:val="right"/>
        <w:rPr>
          <w:sz w:val="28"/>
          <w:szCs w:val="28"/>
        </w:rPr>
      </w:pPr>
      <w:r w:rsidRPr="007B08B8">
        <w:rPr>
          <w:sz w:val="28"/>
          <w:szCs w:val="28"/>
        </w:rPr>
        <w:t>Докладывает: Министр культуры и туризма УР</w:t>
      </w:r>
    </w:p>
    <w:p w:rsidR="00DE22EA" w:rsidRPr="007B08B8" w:rsidRDefault="00DE22EA" w:rsidP="0082118E">
      <w:pPr>
        <w:ind w:left="-284" w:right="-285" w:firstLine="710"/>
        <w:jc w:val="right"/>
        <w:rPr>
          <w:sz w:val="28"/>
          <w:szCs w:val="28"/>
        </w:rPr>
      </w:pPr>
      <w:r w:rsidRPr="007B08B8">
        <w:rPr>
          <w:sz w:val="28"/>
          <w:szCs w:val="28"/>
        </w:rPr>
        <w:t>Владимир Михайлович Соловьев</w:t>
      </w:r>
    </w:p>
    <w:p w:rsidR="00DE22EA" w:rsidRPr="007B08B8" w:rsidRDefault="00DE22EA" w:rsidP="0082118E">
      <w:pPr>
        <w:ind w:left="-284" w:right="-285" w:firstLine="710"/>
        <w:jc w:val="right"/>
        <w:rPr>
          <w:sz w:val="28"/>
          <w:szCs w:val="28"/>
        </w:rPr>
      </w:pPr>
    </w:p>
    <w:p w:rsidR="00DE22EA" w:rsidRPr="007B08B8" w:rsidRDefault="00DE22EA" w:rsidP="0082118E">
      <w:pPr>
        <w:ind w:left="-284" w:right="-285" w:firstLine="710"/>
        <w:jc w:val="center"/>
        <w:rPr>
          <w:sz w:val="28"/>
          <w:szCs w:val="28"/>
        </w:rPr>
      </w:pPr>
      <w:r w:rsidRPr="007B08B8">
        <w:rPr>
          <w:sz w:val="28"/>
          <w:szCs w:val="28"/>
        </w:rPr>
        <w:t>Уважаемые коллеги!</w:t>
      </w:r>
    </w:p>
    <w:p w:rsidR="0006040D" w:rsidRDefault="0006040D" w:rsidP="0082118E">
      <w:pPr>
        <w:ind w:left="-284" w:right="-285" w:firstLine="710"/>
        <w:jc w:val="both"/>
        <w:outlineLvl w:val="2"/>
        <w:rPr>
          <w:color w:val="000000"/>
          <w:sz w:val="28"/>
          <w:szCs w:val="28"/>
        </w:rPr>
      </w:pPr>
    </w:p>
    <w:p w:rsidR="0006040D" w:rsidRPr="0006040D" w:rsidRDefault="0006040D" w:rsidP="0082118E">
      <w:pPr>
        <w:ind w:left="-284" w:right="-285" w:firstLine="710"/>
        <w:jc w:val="both"/>
        <w:rPr>
          <w:sz w:val="28"/>
          <w:szCs w:val="28"/>
        </w:rPr>
      </w:pPr>
      <w:proofErr w:type="gramStart"/>
      <w:r w:rsidRPr="0006040D">
        <w:rPr>
          <w:sz w:val="28"/>
          <w:szCs w:val="28"/>
        </w:rPr>
        <w:t>Министерство культуры</w:t>
      </w:r>
      <w:r w:rsidR="00E93F52">
        <w:rPr>
          <w:sz w:val="28"/>
          <w:szCs w:val="28"/>
        </w:rPr>
        <w:t xml:space="preserve"> и туризма</w:t>
      </w:r>
      <w:r w:rsidRPr="0006040D">
        <w:rPr>
          <w:sz w:val="28"/>
          <w:szCs w:val="28"/>
        </w:rPr>
        <w:t xml:space="preserve"> Удмуртской Республики осуществляет государственную политику в сфере культуры и сохранени</w:t>
      </w:r>
      <w:r w:rsidR="00B15F6D">
        <w:rPr>
          <w:sz w:val="28"/>
          <w:szCs w:val="28"/>
        </w:rPr>
        <w:t>я</w:t>
      </w:r>
      <w:r w:rsidRPr="0006040D">
        <w:rPr>
          <w:sz w:val="28"/>
          <w:szCs w:val="28"/>
        </w:rPr>
        <w:t xml:space="preserve"> культурного наследия, определяет цели и приоритеты</w:t>
      </w:r>
      <w:r w:rsidR="00A26B94">
        <w:rPr>
          <w:sz w:val="28"/>
          <w:szCs w:val="28"/>
        </w:rPr>
        <w:t>, решает вопросы</w:t>
      </w:r>
      <w:r w:rsidRPr="0006040D">
        <w:rPr>
          <w:sz w:val="28"/>
          <w:szCs w:val="28"/>
        </w:rPr>
        <w:t xml:space="preserve"> развити</w:t>
      </w:r>
      <w:r w:rsidR="00A26B94">
        <w:rPr>
          <w:sz w:val="28"/>
          <w:szCs w:val="28"/>
        </w:rPr>
        <w:t>я</w:t>
      </w:r>
      <w:r w:rsidRPr="0006040D">
        <w:rPr>
          <w:sz w:val="28"/>
          <w:szCs w:val="28"/>
        </w:rPr>
        <w:t xml:space="preserve"> профессионального искусства, музейного и библиотечного дела, народного творчества, образования в сфере культуры</w:t>
      </w:r>
      <w:r w:rsidR="00B15F6D">
        <w:rPr>
          <w:sz w:val="28"/>
          <w:szCs w:val="28"/>
        </w:rPr>
        <w:t xml:space="preserve">, </w:t>
      </w:r>
      <w:r w:rsidR="0003612D">
        <w:rPr>
          <w:sz w:val="28"/>
          <w:szCs w:val="28"/>
        </w:rPr>
        <w:t xml:space="preserve">вопросы </w:t>
      </w:r>
      <w:r w:rsidR="00B15F6D">
        <w:rPr>
          <w:sz w:val="28"/>
          <w:szCs w:val="28"/>
        </w:rPr>
        <w:t xml:space="preserve">дальнейшего развития </w:t>
      </w:r>
      <w:r w:rsidR="00E93F52">
        <w:rPr>
          <w:sz w:val="28"/>
          <w:szCs w:val="28"/>
        </w:rPr>
        <w:t>туризма</w:t>
      </w:r>
      <w:r w:rsidR="00B15F6D">
        <w:rPr>
          <w:sz w:val="28"/>
          <w:szCs w:val="28"/>
        </w:rPr>
        <w:t xml:space="preserve"> через реализацию программных мероприятий государственной программы «Культура Удмуртии на 2013 – 2020 годы»</w:t>
      </w:r>
      <w:r w:rsidRPr="0006040D">
        <w:rPr>
          <w:sz w:val="28"/>
          <w:szCs w:val="28"/>
        </w:rPr>
        <w:t>.</w:t>
      </w:r>
      <w:proofErr w:type="gramEnd"/>
      <w:r w:rsidRPr="0006040D">
        <w:rPr>
          <w:sz w:val="28"/>
          <w:szCs w:val="28"/>
        </w:rPr>
        <w:t xml:space="preserve"> </w:t>
      </w:r>
      <w:r w:rsidR="00AA4D35">
        <w:rPr>
          <w:sz w:val="28"/>
          <w:szCs w:val="28"/>
        </w:rPr>
        <w:t>П</w:t>
      </w:r>
      <w:r w:rsidR="00AA4D35" w:rsidRPr="009235F1">
        <w:rPr>
          <w:sz w:val="28"/>
          <w:szCs w:val="28"/>
        </w:rPr>
        <w:t>о Указу Президента Р</w:t>
      </w:r>
      <w:r w:rsidR="00AA4D35">
        <w:rPr>
          <w:sz w:val="28"/>
          <w:szCs w:val="28"/>
        </w:rPr>
        <w:t xml:space="preserve">оссийской </w:t>
      </w:r>
      <w:r w:rsidR="00AA4D35" w:rsidRPr="009235F1">
        <w:rPr>
          <w:sz w:val="28"/>
          <w:szCs w:val="28"/>
        </w:rPr>
        <w:t>Ф</w:t>
      </w:r>
      <w:r w:rsidR="00AA4D35">
        <w:rPr>
          <w:sz w:val="28"/>
          <w:szCs w:val="28"/>
        </w:rPr>
        <w:t>едерации</w:t>
      </w:r>
      <w:r w:rsidR="00AA4D35" w:rsidRPr="009235F1">
        <w:rPr>
          <w:sz w:val="28"/>
          <w:szCs w:val="28"/>
        </w:rPr>
        <w:t xml:space="preserve"> В.В. Путина </w:t>
      </w:r>
      <w:r w:rsidR="00AA4D35">
        <w:rPr>
          <w:sz w:val="28"/>
          <w:szCs w:val="28"/>
        </w:rPr>
        <w:t xml:space="preserve">2016 год прошел под эгидой </w:t>
      </w:r>
      <w:r w:rsidR="00AA4D35" w:rsidRPr="009235F1">
        <w:rPr>
          <w:sz w:val="28"/>
          <w:szCs w:val="28"/>
        </w:rPr>
        <w:t>Год</w:t>
      </w:r>
      <w:r w:rsidR="00AA4D35">
        <w:rPr>
          <w:sz w:val="28"/>
          <w:szCs w:val="28"/>
        </w:rPr>
        <w:t xml:space="preserve">а </w:t>
      </w:r>
      <w:r w:rsidR="00AA4D35" w:rsidRPr="009235F1">
        <w:rPr>
          <w:sz w:val="28"/>
          <w:szCs w:val="28"/>
        </w:rPr>
        <w:t xml:space="preserve">российского кино. </w:t>
      </w:r>
    </w:p>
    <w:p w:rsidR="00501783" w:rsidRDefault="00501783" w:rsidP="0082118E">
      <w:pPr>
        <w:pStyle w:val="Default"/>
        <w:ind w:left="-284" w:right="-285" w:firstLine="710"/>
        <w:jc w:val="both"/>
        <w:rPr>
          <w:sz w:val="28"/>
          <w:szCs w:val="28"/>
        </w:rPr>
      </w:pPr>
    </w:p>
    <w:p w:rsidR="00BF3507" w:rsidRPr="002D7C83" w:rsidRDefault="00BF3507" w:rsidP="0082118E">
      <w:pPr>
        <w:pStyle w:val="Default"/>
        <w:ind w:left="-284" w:right="-285" w:firstLine="710"/>
        <w:jc w:val="both"/>
        <w:rPr>
          <w:sz w:val="28"/>
          <w:szCs w:val="28"/>
        </w:rPr>
      </w:pPr>
      <w:r w:rsidRPr="002D7C83">
        <w:rPr>
          <w:sz w:val="28"/>
          <w:szCs w:val="28"/>
        </w:rPr>
        <w:t xml:space="preserve">В 2016 году Министерством </w:t>
      </w:r>
      <w:proofErr w:type="gramStart"/>
      <w:r w:rsidRPr="002D7C83">
        <w:rPr>
          <w:sz w:val="28"/>
          <w:szCs w:val="28"/>
        </w:rPr>
        <w:t>подготовлено и принято</w:t>
      </w:r>
      <w:proofErr w:type="gramEnd"/>
      <w:r w:rsidRPr="002D7C83">
        <w:rPr>
          <w:sz w:val="28"/>
          <w:szCs w:val="28"/>
        </w:rPr>
        <w:t xml:space="preserve"> 39 актов Правительства Удмуртской Республики</w:t>
      </w:r>
      <w:r w:rsidR="000238BA">
        <w:rPr>
          <w:sz w:val="28"/>
          <w:szCs w:val="28"/>
        </w:rPr>
        <w:t xml:space="preserve">, </w:t>
      </w:r>
      <w:r w:rsidRPr="002D7C83">
        <w:rPr>
          <w:sz w:val="28"/>
          <w:szCs w:val="28"/>
        </w:rPr>
        <w:t>направле</w:t>
      </w:r>
      <w:r w:rsidR="00B15F6D">
        <w:rPr>
          <w:sz w:val="28"/>
          <w:szCs w:val="28"/>
        </w:rPr>
        <w:t>н</w:t>
      </w:r>
      <w:r w:rsidRPr="002D7C83">
        <w:rPr>
          <w:sz w:val="28"/>
          <w:szCs w:val="28"/>
        </w:rPr>
        <w:t>ны</w:t>
      </w:r>
      <w:r w:rsidR="00B15F6D">
        <w:rPr>
          <w:sz w:val="28"/>
          <w:szCs w:val="28"/>
        </w:rPr>
        <w:t>х</w:t>
      </w:r>
      <w:r w:rsidR="00A26B94">
        <w:rPr>
          <w:sz w:val="28"/>
          <w:szCs w:val="28"/>
        </w:rPr>
        <w:t xml:space="preserve">, в </w:t>
      </w:r>
      <w:proofErr w:type="spellStart"/>
      <w:r w:rsidR="00A26B94">
        <w:rPr>
          <w:sz w:val="28"/>
          <w:szCs w:val="28"/>
        </w:rPr>
        <w:t>т.ч</w:t>
      </w:r>
      <w:proofErr w:type="spellEnd"/>
      <w:r w:rsidR="00A26B94">
        <w:rPr>
          <w:sz w:val="28"/>
          <w:szCs w:val="28"/>
        </w:rPr>
        <w:t xml:space="preserve">. </w:t>
      </w:r>
      <w:r w:rsidRPr="002D7C83">
        <w:rPr>
          <w:sz w:val="28"/>
          <w:szCs w:val="28"/>
        </w:rPr>
        <w:t>на</w:t>
      </w:r>
      <w:r w:rsidR="0006040D">
        <w:rPr>
          <w:sz w:val="28"/>
          <w:szCs w:val="28"/>
        </w:rPr>
        <w:t xml:space="preserve"> </w:t>
      </w:r>
      <w:r w:rsidRPr="002D7C83">
        <w:rPr>
          <w:color w:val="auto"/>
          <w:sz w:val="28"/>
          <w:szCs w:val="28"/>
        </w:rPr>
        <w:t>совершенствование и поэтапное повышение оплаты труда работников учреждений культуры</w:t>
      </w:r>
      <w:r w:rsidR="00B15F6D">
        <w:rPr>
          <w:color w:val="auto"/>
          <w:sz w:val="28"/>
          <w:szCs w:val="28"/>
        </w:rPr>
        <w:t xml:space="preserve">, </w:t>
      </w:r>
      <w:r w:rsidRPr="002D7C83">
        <w:rPr>
          <w:sz w:val="28"/>
          <w:szCs w:val="28"/>
        </w:rPr>
        <w:t xml:space="preserve">подготовлены два проекта закона </w:t>
      </w:r>
      <w:r w:rsidR="0003612D">
        <w:rPr>
          <w:sz w:val="28"/>
          <w:szCs w:val="28"/>
        </w:rPr>
        <w:t>р</w:t>
      </w:r>
      <w:r w:rsidRPr="002D7C83">
        <w:rPr>
          <w:sz w:val="28"/>
          <w:szCs w:val="28"/>
        </w:rPr>
        <w:t>еспублики</w:t>
      </w:r>
      <w:r w:rsidR="003B4863">
        <w:rPr>
          <w:sz w:val="28"/>
          <w:szCs w:val="28"/>
        </w:rPr>
        <w:t xml:space="preserve">, которые </w:t>
      </w:r>
      <w:r w:rsidRPr="002D7C83">
        <w:rPr>
          <w:sz w:val="28"/>
          <w:szCs w:val="28"/>
        </w:rPr>
        <w:t>регулиру</w:t>
      </w:r>
      <w:r w:rsidR="003B4863">
        <w:rPr>
          <w:sz w:val="28"/>
          <w:szCs w:val="28"/>
        </w:rPr>
        <w:t>ю</w:t>
      </w:r>
      <w:r w:rsidRPr="002D7C83">
        <w:rPr>
          <w:sz w:val="28"/>
          <w:szCs w:val="28"/>
        </w:rPr>
        <w:t>т вопросы организации библиотечного обслуживания населения, комплектования</w:t>
      </w:r>
      <w:r w:rsidR="003B4863">
        <w:rPr>
          <w:sz w:val="28"/>
          <w:szCs w:val="28"/>
        </w:rPr>
        <w:t xml:space="preserve"> и</w:t>
      </w:r>
      <w:r w:rsidRPr="002D7C83">
        <w:rPr>
          <w:sz w:val="28"/>
          <w:szCs w:val="28"/>
        </w:rPr>
        <w:t xml:space="preserve"> представления обязательного экземпляра документов. </w:t>
      </w:r>
    </w:p>
    <w:p w:rsidR="006114A1" w:rsidRDefault="006114A1" w:rsidP="0082118E">
      <w:pPr>
        <w:autoSpaceDE w:val="0"/>
        <w:autoSpaceDN w:val="0"/>
        <w:adjustRightInd w:val="0"/>
        <w:ind w:left="-284" w:right="-285" w:firstLine="710"/>
        <w:jc w:val="both"/>
        <w:rPr>
          <w:sz w:val="28"/>
          <w:szCs w:val="28"/>
        </w:rPr>
      </w:pPr>
    </w:p>
    <w:p w:rsidR="006114A1" w:rsidRDefault="006114A1" w:rsidP="0082118E">
      <w:pPr>
        <w:ind w:left="-284" w:right="-285" w:firstLine="710"/>
        <w:jc w:val="both"/>
        <w:rPr>
          <w:rFonts w:eastAsia="Calibri"/>
          <w:sz w:val="28"/>
          <w:szCs w:val="28"/>
          <w:lang w:eastAsia="en-US"/>
        </w:rPr>
      </w:pPr>
      <w:r>
        <w:rPr>
          <w:sz w:val="28"/>
          <w:szCs w:val="28"/>
        </w:rPr>
        <w:t xml:space="preserve">В прошедшем году нам удалось решить часть вопросов по улучшению материально-технической базы учреждений культуры. При поддержке Главы Удмуртской Республики передано на баланс ансамбля «Айкай» бывшее здание театра Короленко, </w:t>
      </w:r>
      <w:proofErr w:type="gramStart"/>
      <w:r>
        <w:rPr>
          <w:sz w:val="28"/>
          <w:szCs w:val="28"/>
        </w:rPr>
        <w:t xml:space="preserve">проведен его косметический ремонт и </w:t>
      </w:r>
      <w:r>
        <w:rPr>
          <w:rFonts w:eastAsia="Calibri"/>
          <w:sz w:val="28"/>
          <w:szCs w:val="28"/>
          <w:lang w:eastAsia="en-US"/>
        </w:rPr>
        <w:t>поставлено</w:t>
      </w:r>
      <w:proofErr w:type="gramEnd"/>
      <w:r>
        <w:rPr>
          <w:rFonts w:eastAsia="Calibri"/>
          <w:sz w:val="28"/>
          <w:szCs w:val="28"/>
          <w:lang w:eastAsia="en-US"/>
        </w:rPr>
        <w:t xml:space="preserve"> </w:t>
      </w:r>
      <w:r w:rsidRPr="00801A2E">
        <w:rPr>
          <w:rFonts w:eastAsia="Calibri"/>
          <w:sz w:val="28"/>
          <w:szCs w:val="28"/>
          <w:lang w:eastAsia="en-US"/>
        </w:rPr>
        <w:t>ограждени</w:t>
      </w:r>
      <w:r>
        <w:rPr>
          <w:rFonts w:eastAsia="Calibri"/>
          <w:sz w:val="28"/>
          <w:szCs w:val="28"/>
          <w:lang w:eastAsia="en-US"/>
        </w:rPr>
        <w:t>е</w:t>
      </w:r>
      <w:r w:rsidRPr="00801A2E">
        <w:rPr>
          <w:rFonts w:eastAsia="Calibri"/>
          <w:sz w:val="28"/>
          <w:szCs w:val="28"/>
          <w:lang w:eastAsia="en-US"/>
        </w:rPr>
        <w:t xml:space="preserve"> территории, прилегающей к </w:t>
      </w:r>
      <w:r w:rsidR="0003612D">
        <w:rPr>
          <w:rFonts w:eastAsia="Calibri"/>
          <w:sz w:val="28"/>
          <w:szCs w:val="28"/>
          <w:lang w:eastAsia="en-US"/>
        </w:rPr>
        <w:t xml:space="preserve">данному </w:t>
      </w:r>
      <w:r w:rsidRPr="00801A2E">
        <w:rPr>
          <w:rFonts w:eastAsia="Calibri"/>
          <w:sz w:val="28"/>
          <w:szCs w:val="28"/>
          <w:lang w:eastAsia="en-US"/>
        </w:rPr>
        <w:t>зданию</w:t>
      </w:r>
      <w:r>
        <w:rPr>
          <w:rFonts w:eastAsia="Calibri"/>
          <w:sz w:val="28"/>
          <w:szCs w:val="28"/>
          <w:lang w:eastAsia="en-US"/>
        </w:rPr>
        <w:t>.</w:t>
      </w:r>
    </w:p>
    <w:p w:rsidR="006114A1" w:rsidRDefault="006114A1" w:rsidP="0082118E">
      <w:pPr>
        <w:ind w:left="-284" w:right="-285" w:firstLine="710"/>
        <w:jc w:val="both"/>
        <w:rPr>
          <w:rFonts w:eastAsia="Calibri"/>
          <w:bCs/>
          <w:sz w:val="28"/>
          <w:szCs w:val="28"/>
        </w:rPr>
      </w:pPr>
      <w:r>
        <w:rPr>
          <w:rFonts w:eastAsia="Calibri"/>
          <w:sz w:val="28"/>
          <w:szCs w:val="28"/>
          <w:lang w:eastAsia="en-US"/>
        </w:rPr>
        <w:t xml:space="preserve">При поддержке федерального бюджета для 16 муниципальных образований приобретен специализированный автотранспорт. Около 5 млн. рублей </w:t>
      </w:r>
      <w:r w:rsidR="00790D5B">
        <w:rPr>
          <w:rFonts w:eastAsia="Calibri"/>
          <w:sz w:val="28"/>
          <w:szCs w:val="28"/>
          <w:lang w:eastAsia="en-US"/>
        </w:rPr>
        <w:t xml:space="preserve">было выделено </w:t>
      </w:r>
      <w:r>
        <w:rPr>
          <w:sz w:val="28"/>
          <w:szCs w:val="28"/>
        </w:rPr>
        <w:t>на п</w:t>
      </w:r>
      <w:r w:rsidRPr="00A12C1E">
        <w:rPr>
          <w:sz w:val="28"/>
          <w:szCs w:val="28"/>
        </w:rPr>
        <w:t xml:space="preserve">одключение общедоступных библиотек к сети Интернет, </w:t>
      </w:r>
      <w:r>
        <w:rPr>
          <w:sz w:val="28"/>
          <w:szCs w:val="28"/>
        </w:rPr>
        <w:t>к</w:t>
      </w:r>
      <w:r w:rsidRPr="00A12C1E">
        <w:rPr>
          <w:sz w:val="28"/>
          <w:szCs w:val="28"/>
        </w:rPr>
        <w:t>омплектование книжных фондов библиотек муниципальных образований</w:t>
      </w:r>
      <w:r>
        <w:rPr>
          <w:sz w:val="28"/>
          <w:szCs w:val="28"/>
        </w:rPr>
        <w:t xml:space="preserve"> и д</w:t>
      </w:r>
      <w:r w:rsidRPr="00A12C1E">
        <w:rPr>
          <w:rFonts w:eastAsia="Calibri"/>
          <w:bCs/>
          <w:sz w:val="28"/>
          <w:szCs w:val="28"/>
        </w:rPr>
        <w:t>енежные поощрения лучшим муниципальным учреждениям культуры, находящимся на территориях сельских поселений, и их работникам</w:t>
      </w:r>
      <w:r>
        <w:rPr>
          <w:rFonts w:eastAsia="Calibri"/>
          <w:bCs/>
          <w:sz w:val="28"/>
          <w:szCs w:val="28"/>
        </w:rPr>
        <w:t>. На р</w:t>
      </w:r>
      <w:r w:rsidRPr="00AD2DC7">
        <w:rPr>
          <w:rFonts w:eastAsia="Calibri"/>
          <w:bCs/>
          <w:sz w:val="28"/>
          <w:szCs w:val="28"/>
        </w:rPr>
        <w:t>еализацию инвестиционного проекта «Создание туристско-рекреационного кластера «Камский берег» в г. Сарапуле - 35 млн. рублей.</w:t>
      </w:r>
      <w:r w:rsidR="0003612D">
        <w:rPr>
          <w:rFonts w:eastAsia="Calibri"/>
          <w:bCs/>
          <w:sz w:val="28"/>
          <w:szCs w:val="28"/>
        </w:rPr>
        <w:t xml:space="preserve"> 5 млн. рублей на улучшение материально-технической базы Домов культуры.</w:t>
      </w:r>
    </w:p>
    <w:p w:rsidR="006114A1" w:rsidRPr="00A51253" w:rsidRDefault="006114A1" w:rsidP="0082118E">
      <w:pPr>
        <w:ind w:left="-284" w:right="-285" w:firstLine="710"/>
        <w:jc w:val="both"/>
        <w:rPr>
          <w:sz w:val="28"/>
          <w:szCs w:val="28"/>
        </w:rPr>
      </w:pPr>
      <w:r>
        <w:rPr>
          <w:rFonts w:eastAsia="Calibri"/>
          <w:bCs/>
          <w:sz w:val="28"/>
          <w:szCs w:val="28"/>
        </w:rPr>
        <w:t xml:space="preserve">Впервые на </w:t>
      </w:r>
      <w:r w:rsidRPr="00B5443B">
        <w:rPr>
          <w:sz w:val="28"/>
          <w:szCs w:val="28"/>
        </w:rPr>
        <w:t xml:space="preserve">подготовку </w:t>
      </w:r>
      <w:r w:rsidRPr="00451BF4">
        <w:rPr>
          <w:sz w:val="28"/>
          <w:szCs w:val="28"/>
        </w:rPr>
        <w:t>государственных</w:t>
      </w:r>
      <w:r w:rsidRPr="00B5443B">
        <w:rPr>
          <w:sz w:val="28"/>
          <w:szCs w:val="28"/>
        </w:rPr>
        <w:t xml:space="preserve"> учреждений, подведомственных </w:t>
      </w:r>
      <w:r w:rsidR="00790D5B">
        <w:rPr>
          <w:sz w:val="28"/>
          <w:szCs w:val="28"/>
        </w:rPr>
        <w:t>М</w:t>
      </w:r>
      <w:r w:rsidRPr="00B5443B">
        <w:rPr>
          <w:sz w:val="28"/>
          <w:szCs w:val="28"/>
        </w:rPr>
        <w:t xml:space="preserve">инистерству, к отопительному периоду </w:t>
      </w:r>
      <w:r>
        <w:rPr>
          <w:sz w:val="28"/>
          <w:szCs w:val="28"/>
        </w:rPr>
        <w:t>выделено более 10</w:t>
      </w:r>
      <w:r w:rsidRPr="00B5443B">
        <w:rPr>
          <w:sz w:val="28"/>
          <w:szCs w:val="28"/>
        </w:rPr>
        <w:t>,0 млн.</w:t>
      </w:r>
      <w:r w:rsidR="0003612D">
        <w:rPr>
          <w:sz w:val="28"/>
          <w:szCs w:val="28"/>
        </w:rPr>
        <w:t xml:space="preserve"> </w:t>
      </w:r>
      <w:r w:rsidRPr="00B5443B">
        <w:rPr>
          <w:sz w:val="28"/>
          <w:szCs w:val="28"/>
        </w:rPr>
        <w:t xml:space="preserve">руб. бюджетных ассигнований (ремонтные работы проведены в 21 </w:t>
      </w:r>
      <w:r w:rsidRPr="00A51253">
        <w:rPr>
          <w:sz w:val="28"/>
          <w:szCs w:val="28"/>
        </w:rPr>
        <w:t xml:space="preserve">учреждении культуры, в том числе </w:t>
      </w:r>
      <w:r w:rsidRPr="00A51253">
        <w:rPr>
          <w:rFonts w:eastAsia="Calibri"/>
          <w:sz w:val="28"/>
          <w:szCs w:val="28"/>
          <w:lang w:eastAsia="en-US"/>
        </w:rPr>
        <w:t>выполнен капитальный ремонт крыши здания Государственного цирка Удмуртии</w:t>
      </w:r>
      <w:r w:rsidR="00A51253" w:rsidRPr="00A51253">
        <w:rPr>
          <w:rFonts w:eastAsia="Calibri"/>
          <w:sz w:val="28"/>
          <w:szCs w:val="28"/>
          <w:lang w:eastAsia="en-US"/>
        </w:rPr>
        <w:t>, ремонт крыши спортивного зала музыкального колледжа, ремонт фойе концертного зала колледжа культуры</w:t>
      </w:r>
      <w:r w:rsidRPr="00A51253">
        <w:rPr>
          <w:sz w:val="28"/>
          <w:szCs w:val="28"/>
        </w:rPr>
        <w:t xml:space="preserve">). </w:t>
      </w:r>
    </w:p>
    <w:p w:rsidR="006114A1" w:rsidRDefault="006114A1" w:rsidP="0082118E">
      <w:pPr>
        <w:ind w:left="-284" w:right="-285" w:firstLine="710"/>
        <w:jc w:val="both"/>
        <w:rPr>
          <w:rFonts w:eastAsia="Calibri"/>
          <w:sz w:val="28"/>
          <w:szCs w:val="28"/>
          <w:lang w:eastAsia="en-US"/>
        </w:rPr>
      </w:pPr>
      <w:r>
        <w:rPr>
          <w:sz w:val="28"/>
          <w:szCs w:val="28"/>
        </w:rPr>
        <w:lastRenderedPageBreak/>
        <w:t>Надеемся</w:t>
      </w:r>
      <w:r w:rsidR="00790D5B">
        <w:rPr>
          <w:sz w:val="28"/>
          <w:szCs w:val="28"/>
        </w:rPr>
        <w:t>,</w:t>
      </w:r>
      <w:r>
        <w:rPr>
          <w:sz w:val="28"/>
          <w:szCs w:val="28"/>
        </w:rPr>
        <w:t xml:space="preserve"> в ближайшие дни будет завершена подготовка </w:t>
      </w:r>
      <w:r w:rsidRPr="00A04E6E">
        <w:rPr>
          <w:rFonts w:eastAsia="Calibri"/>
          <w:sz w:val="28"/>
          <w:szCs w:val="28"/>
          <w:lang w:eastAsia="en-US"/>
        </w:rPr>
        <w:t>проект</w:t>
      </w:r>
      <w:r w:rsidR="00A51253">
        <w:rPr>
          <w:rFonts w:eastAsia="Calibri"/>
          <w:sz w:val="28"/>
          <w:szCs w:val="28"/>
          <w:lang w:eastAsia="en-US"/>
        </w:rPr>
        <w:t>ной документации по</w:t>
      </w:r>
      <w:r w:rsidRPr="00A04E6E">
        <w:rPr>
          <w:rFonts w:eastAsia="Calibri"/>
          <w:sz w:val="28"/>
          <w:szCs w:val="28"/>
          <w:lang w:eastAsia="en-US"/>
        </w:rPr>
        <w:t xml:space="preserve"> реконструкци</w:t>
      </w:r>
      <w:r>
        <w:rPr>
          <w:rFonts w:eastAsia="Calibri"/>
          <w:sz w:val="28"/>
          <w:szCs w:val="28"/>
          <w:lang w:eastAsia="en-US"/>
        </w:rPr>
        <w:t>и</w:t>
      </w:r>
      <w:r w:rsidRPr="00A04E6E">
        <w:rPr>
          <w:rFonts w:eastAsia="Calibri"/>
          <w:sz w:val="28"/>
          <w:szCs w:val="28"/>
          <w:lang w:eastAsia="en-US"/>
        </w:rPr>
        <w:t xml:space="preserve"> здания Наци</w:t>
      </w:r>
      <w:r>
        <w:rPr>
          <w:rFonts w:eastAsia="Calibri"/>
          <w:sz w:val="28"/>
          <w:szCs w:val="28"/>
          <w:lang w:eastAsia="en-US"/>
        </w:rPr>
        <w:t>ональной библиотеки УР</w:t>
      </w:r>
      <w:r w:rsidR="00790D5B">
        <w:rPr>
          <w:rFonts w:eastAsia="Calibri"/>
          <w:sz w:val="28"/>
          <w:szCs w:val="28"/>
          <w:lang w:eastAsia="en-US"/>
        </w:rPr>
        <w:t>,</w:t>
      </w:r>
      <w:r>
        <w:rPr>
          <w:rFonts w:eastAsia="Calibri"/>
          <w:sz w:val="28"/>
          <w:szCs w:val="28"/>
          <w:lang w:eastAsia="en-US"/>
        </w:rPr>
        <w:t xml:space="preserve"> и мы сможем подать заявку на участие в Федеральной адресно-инвестиционной программе РФ.</w:t>
      </w:r>
    </w:p>
    <w:p w:rsidR="006114A1" w:rsidRDefault="00A51253" w:rsidP="0082118E">
      <w:pPr>
        <w:ind w:left="-284" w:right="-285" w:firstLine="710"/>
        <w:jc w:val="both"/>
        <w:rPr>
          <w:sz w:val="28"/>
          <w:szCs w:val="28"/>
        </w:rPr>
      </w:pPr>
      <w:r>
        <w:rPr>
          <w:sz w:val="28"/>
          <w:szCs w:val="28"/>
        </w:rPr>
        <w:t>В 2016 году з</w:t>
      </w:r>
      <w:r w:rsidR="006114A1">
        <w:rPr>
          <w:sz w:val="28"/>
          <w:szCs w:val="28"/>
        </w:rPr>
        <w:t xml:space="preserve">авершена процедура согласования </w:t>
      </w:r>
      <w:r w:rsidR="006114A1">
        <w:rPr>
          <w:rFonts w:eastAsia="Calibri"/>
          <w:sz w:val="28"/>
          <w:szCs w:val="28"/>
          <w:lang w:eastAsia="en-US"/>
        </w:rPr>
        <w:t>проектной</w:t>
      </w:r>
      <w:r w:rsidR="006114A1" w:rsidRPr="00A04E6E">
        <w:rPr>
          <w:rFonts w:eastAsia="Calibri"/>
          <w:sz w:val="28"/>
          <w:szCs w:val="28"/>
          <w:lang w:eastAsia="en-US"/>
        </w:rPr>
        <w:t xml:space="preserve"> докумен</w:t>
      </w:r>
      <w:r w:rsidR="006114A1">
        <w:rPr>
          <w:rFonts w:eastAsia="Calibri"/>
          <w:sz w:val="28"/>
          <w:szCs w:val="28"/>
          <w:lang w:eastAsia="en-US"/>
        </w:rPr>
        <w:t>тации на</w:t>
      </w:r>
      <w:r w:rsidR="006114A1" w:rsidRPr="00A04E6E">
        <w:rPr>
          <w:rFonts w:eastAsia="Calibri"/>
          <w:sz w:val="28"/>
          <w:szCs w:val="28"/>
          <w:lang w:eastAsia="en-US"/>
        </w:rPr>
        <w:t xml:space="preserve"> </w:t>
      </w:r>
      <w:r w:rsidR="006114A1">
        <w:rPr>
          <w:rFonts w:eastAsia="Calibri"/>
          <w:sz w:val="28"/>
          <w:szCs w:val="28"/>
          <w:lang w:eastAsia="en-US"/>
        </w:rPr>
        <w:t xml:space="preserve">проведение </w:t>
      </w:r>
      <w:r w:rsidR="006114A1" w:rsidRPr="00A04E6E">
        <w:rPr>
          <w:rFonts w:eastAsia="Calibri"/>
          <w:sz w:val="28"/>
          <w:szCs w:val="28"/>
          <w:lang w:eastAsia="en-US"/>
        </w:rPr>
        <w:t>работ</w:t>
      </w:r>
      <w:r w:rsidR="006114A1">
        <w:rPr>
          <w:rFonts w:eastAsia="Calibri"/>
          <w:sz w:val="28"/>
          <w:szCs w:val="28"/>
          <w:lang w:eastAsia="en-US"/>
        </w:rPr>
        <w:t>ы</w:t>
      </w:r>
      <w:r w:rsidR="006114A1" w:rsidRPr="00A04E6E">
        <w:rPr>
          <w:rFonts w:eastAsia="Calibri"/>
          <w:sz w:val="28"/>
          <w:szCs w:val="28"/>
          <w:lang w:eastAsia="en-US"/>
        </w:rPr>
        <w:t xml:space="preserve"> по сохранению Дома </w:t>
      </w:r>
      <w:proofErr w:type="spellStart"/>
      <w:r w:rsidR="006114A1" w:rsidRPr="00A04E6E">
        <w:rPr>
          <w:rFonts w:eastAsia="Calibri"/>
          <w:sz w:val="28"/>
          <w:szCs w:val="28"/>
          <w:lang w:eastAsia="en-US"/>
        </w:rPr>
        <w:t>Лятушевича</w:t>
      </w:r>
      <w:proofErr w:type="spellEnd"/>
      <w:r w:rsidR="006114A1" w:rsidRPr="00A04E6E">
        <w:rPr>
          <w:rFonts w:eastAsia="Calibri"/>
          <w:sz w:val="28"/>
          <w:szCs w:val="28"/>
          <w:lang w:eastAsia="en-US"/>
        </w:rPr>
        <w:t xml:space="preserve"> (Казенный дом № 30).</w:t>
      </w:r>
      <w:r w:rsidR="006114A1" w:rsidRPr="000B7F06">
        <w:rPr>
          <w:rFonts w:eastAsia="Calibri"/>
          <w:sz w:val="28"/>
          <w:szCs w:val="28"/>
          <w:lang w:eastAsia="en-US"/>
        </w:rPr>
        <w:t xml:space="preserve"> </w:t>
      </w:r>
      <w:r w:rsidR="006114A1">
        <w:rPr>
          <w:sz w:val="28"/>
          <w:szCs w:val="28"/>
        </w:rPr>
        <w:t xml:space="preserve">Продолжено строительство культурного центра </w:t>
      </w:r>
      <w:proofErr w:type="gramStart"/>
      <w:r w:rsidR="006114A1">
        <w:rPr>
          <w:sz w:val="28"/>
          <w:szCs w:val="28"/>
        </w:rPr>
        <w:t>в</w:t>
      </w:r>
      <w:proofErr w:type="gramEnd"/>
      <w:r w:rsidR="006114A1">
        <w:rPr>
          <w:sz w:val="28"/>
          <w:szCs w:val="28"/>
        </w:rPr>
        <w:t xml:space="preserve"> с. </w:t>
      </w:r>
      <w:proofErr w:type="spellStart"/>
      <w:r w:rsidR="006114A1">
        <w:rPr>
          <w:sz w:val="28"/>
          <w:szCs w:val="28"/>
        </w:rPr>
        <w:t>Шаркан</w:t>
      </w:r>
      <w:proofErr w:type="spellEnd"/>
      <w:r w:rsidR="006114A1">
        <w:rPr>
          <w:sz w:val="28"/>
          <w:szCs w:val="28"/>
        </w:rPr>
        <w:t>.</w:t>
      </w:r>
    </w:p>
    <w:p w:rsidR="000276DB" w:rsidRDefault="006114A1" w:rsidP="0082118E">
      <w:pPr>
        <w:ind w:left="-284" w:right="-285" w:firstLine="710"/>
        <w:jc w:val="both"/>
        <w:rPr>
          <w:sz w:val="28"/>
          <w:szCs w:val="28"/>
        </w:rPr>
      </w:pPr>
      <w:r w:rsidRPr="00E74D74">
        <w:rPr>
          <w:sz w:val="28"/>
          <w:szCs w:val="28"/>
        </w:rPr>
        <w:t xml:space="preserve">В 2017 году Министерство </w:t>
      </w:r>
      <w:r>
        <w:rPr>
          <w:sz w:val="28"/>
          <w:szCs w:val="28"/>
        </w:rPr>
        <w:t>ожидает получить из федерального бюджета</w:t>
      </w:r>
      <w:r w:rsidR="000276DB">
        <w:rPr>
          <w:sz w:val="28"/>
          <w:szCs w:val="28"/>
        </w:rPr>
        <w:t xml:space="preserve"> ориентировочно 165 млн. рублей, в том числе:</w:t>
      </w:r>
    </w:p>
    <w:p w:rsidR="006114A1" w:rsidRDefault="006114A1" w:rsidP="0082118E">
      <w:pPr>
        <w:ind w:left="-284" w:right="-285" w:firstLine="710"/>
        <w:jc w:val="both"/>
        <w:rPr>
          <w:sz w:val="28"/>
          <w:szCs w:val="28"/>
        </w:rPr>
      </w:pPr>
      <w:r>
        <w:rPr>
          <w:sz w:val="28"/>
          <w:szCs w:val="28"/>
        </w:rPr>
        <w:t xml:space="preserve"> - 120, 8 млн. рублей по </w:t>
      </w:r>
      <w:r w:rsidR="000276DB">
        <w:rPr>
          <w:sz w:val="28"/>
          <w:szCs w:val="28"/>
        </w:rPr>
        <w:t xml:space="preserve">туристическому кластеру </w:t>
      </w:r>
      <w:r>
        <w:rPr>
          <w:sz w:val="28"/>
          <w:szCs w:val="28"/>
        </w:rPr>
        <w:t>«Камский берег»;</w:t>
      </w:r>
    </w:p>
    <w:p w:rsidR="006114A1" w:rsidRDefault="006114A1" w:rsidP="0082118E">
      <w:pPr>
        <w:ind w:left="-284" w:right="-285" w:firstLine="710"/>
        <w:jc w:val="both"/>
        <w:rPr>
          <w:sz w:val="28"/>
          <w:szCs w:val="28"/>
        </w:rPr>
      </w:pPr>
      <w:r>
        <w:rPr>
          <w:sz w:val="28"/>
          <w:szCs w:val="28"/>
        </w:rPr>
        <w:t xml:space="preserve">- </w:t>
      </w:r>
      <w:r w:rsidRPr="00E74D74">
        <w:rPr>
          <w:sz w:val="28"/>
          <w:szCs w:val="28"/>
        </w:rPr>
        <w:t>4 665, 4 тыс. руб</w:t>
      </w:r>
      <w:r>
        <w:rPr>
          <w:sz w:val="28"/>
          <w:szCs w:val="28"/>
        </w:rPr>
        <w:t xml:space="preserve">лей на </w:t>
      </w:r>
      <w:r w:rsidRPr="00E74D74">
        <w:rPr>
          <w:sz w:val="28"/>
          <w:szCs w:val="28"/>
        </w:rPr>
        <w:t>подключение общедоступных библиотек Российской Федерации к сети Интернет, комплектование книжных фондов библиотек муниципальных образований и денежные поощрения лучшим муниципальным учреждениям культуры, находящимся на территориях сельских поселений, и их работникам</w:t>
      </w:r>
      <w:r w:rsidR="00E90678">
        <w:rPr>
          <w:sz w:val="28"/>
          <w:szCs w:val="28"/>
        </w:rPr>
        <w:t>.</w:t>
      </w:r>
    </w:p>
    <w:p w:rsidR="006114A1" w:rsidRDefault="006114A1" w:rsidP="0082118E">
      <w:pPr>
        <w:ind w:left="-284" w:right="-285" w:firstLine="710"/>
        <w:jc w:val="both"/>
        <w:rPr>
          <w:sz w:val="28"/>
          <w:szCs w:val="28"/>
        </w:rPr>
      </w:pPr>
      <w:r>
        <w:rPr>
          <w:sz w:val="28"/>
          <w:szCs w:val="28"/>
        </w:rPr>
        <w:t xml:space="preserve">С особой радостью отмечаем запуск в текущем году партийного проекта «Единой России» по ремонту и улучшению материально-технической базы сельских домов культуры. (31,0 млн. рублей). 8,0 млн. рублей на поддержку муниципальных театров. Проект </w:t>
      </w:r>
      <w:proofErr w:type="gramStart"/>
      <w:r>
        <w:rPr>
          <w:sz w:val="28"/>
          <w:szCs w:val="28"/>
        </w:rPr>
        <w:t>рассчитан на 3 года и надеемся</w:t>
      </w:r>
      <w:proofErr w:type="gramEnd"/>
      <w:r>
        <w:rPr>
          <w:sz w:val="28"/>
          <w:szCs w:val="28"/>
        </w:rPr>
        <w:t xml:space="preserve">, что мы </w:t>
      </w:r>
      <w:r w:rsidR="000276DB">
        <w:rPr>
          <w:sz w:val="28"/>
          <w:szCs w:val="28"/>
        </w:rPr>
        <w:t xml:space="preserve">сможем </w:t>
      </w:r>
      <w:r>
        <w:rPr>
          <w:sz w:val="28"/>
          <w:szCs w:val="28"/>
        </w:rPr>
        <w:t>созда</w:t>
      </w:r>
      <w:r w:rsidR="000276DB">
        <w:rPr>
          <w:sz w:val="28"/>
          <w:szCs w:val="28"/>
        </w:rPr>
        <w:t>ть</w:t>
      </w:r>
      <w:r>
        <w:rPr>
          <w:sz w:val="28"/>
          <w:szCs w:val="28"/>
        </w:rPr>
        <w:t xml:space="preserve"> </w:t>
      </w:r>
      <w:r w:rsidR="000276DB">
        <w:rPr>
          <w:sz w:val="28"/>
          <w:szCs w:val="28"/>
        </w:rPr>
        <w:t xml:space="preserve">за этот период </w:t>
      </w:r>
      <w:r>
        <w:rPr>
          <w:sz w:val="28"/>
          <w:szCs w:val="28"/>
        </w:rPr>
        <w:t xml:space="preserve">комфортные условия для </w:t>
      </w:r>
      <w:r w:rsidR="00A51253">
        <w:rPr>
          <w:sz w:val="28"/>
          <w:szCs w:val="28"/>
        </w:rPr>
        <w:t xml:space="preserve">обслуживания </w:t>
      </w:r>
      <w:r w:rsidR="000276DB">
        <w:rPr>
          <w:sz w:val="28"/>
          <w:szCs w:val="28"/>
        </w:rPr>
        <w:t>в первую очередь сельского населения</w:t>
      </w:r>
      <w:r w:rsidR="00A51253">
        <w:rPr>
          <w:sz w:val="28"/>
          <w:szCs w:val="28"/>
        </w:rPr>
        <w:t>.</w:t>
      </w:r>
    </w:p>
    <w:p w:rsidR="006114A1" w:rsidRDefault="006114A1" w:rsidP="0082118E">
      <w:pPr>
        <w:ind w:left="-284" w:right="-285" w:firstLine="710"/>
        <w:jc w:val="both"/>
        <w:rPr>
          <w:sz w:val="28"/>
          <w:szCs w:val="28"/>
        </w:rPr>
      </w:pPr>
      <w:r>
        <w:rPr>
          <w:sz w:val="28"/>
          <w:szCs w:val="28"/>
        </w:rPr>
        <w:t xml:space="preserve">Кроме того, на встрече Главы республики с министром культуры Российской Федерации В.Р. </w:t>
      </w:r>
      <w:proofErr w:type="spellStart"/>
      <w:r>
        <w:rPr>
          <w:sz w:val="28"/>
          <w:szCs w:val="28"/>
        </w:rPr>
        <w:t>Мединским</w:t>
      </w:r>
      <w:proofErr w:type="spellEnd"/>
      <w:r>
        <w:rPr>
          <w:sz w:val="28"/>
          <w:szCs w:val="28"/>
        </w:rPr>
        <w:t>, была поддержана инициатива по возведению с 2018 года новых Домов культуры в сельских населенных пунктах</w:t>
      </w:r>
      <w:r w:rsidR="00A26B94">
        <w:rPr>
          <w:sz w:val="28"/>
          <w:szCs w:val="28"/>
        </w:rPr>
        <w:t xml:space="preserve"> республики</w:t>
      </w:r>
      <w:r>
        <w:rPr>
          <w:sz w:val="28"/>
          <w:szCs w:val="28"/>
        </w:rPr>
        <w:t>.</w:t>
      </w:r>
    </w:p>
    <w:p w:rsidR="006114A1" w:rsidRDefault="006114A1" w:rsidP="0082118E">
      <w:pPr>
        <w:ind w:left="-284" w:right="-285" w:firstLine="710"/>
        <w:jc w:val="both"/>
        <w:rPr>
          <w:sz w:val="28"/>
          <w:szCs w:val="28"/>
        </w:rPr>
      </w:pPr>
      <w:r>
        <w:rPr>
          <w:sz w:val="28"/>
          <w:szCs w:val="28"/>
        </w:rPr>
        <w:t xml:space="preserve">В текущем году поддержка </w:t>
      </w:r>
      <w:r w:rsidR="006D0B2D">
        <w:rPr>
          <w:sz w:val="28"/>
          <w:szCs w:val="28"/>
        </w:rPr>
        <w:t xml:space="preserve">из </w:t>
      </w:r>
      <w:r>
        <w:rPr>
          <w:sz w:val="28"/>
          <w:szCs w:val="28"/>
        </w:rPr>
        <w:t xml:space="preserve">республиканского бюджета будет </w:t>
      </w:r>
      <w:r w:rsidR="006D0B2D">
        <w:rPr>
          <w:sz w:val="28"/>
          <w:szCs w:val="28"/>
        </w:rPr>
        <w:t>направлена</w:t>
      </w:r>
      <w:r>
        <w:rPr>
          <w:sz w:val="28"/>
          <w:szCs w:val="28"/>
        </w:rPr>
        <w:t>:</w:t>
      </w:r>
    </w:p>
    <w:p w:rsidR="006114A1" w:rsidRDefault="006114A1" w:rsidP="0082118E">
      <w:pPr>
        <w:ind w:left="-284" w:right="-285" w:firstLine="710"/>
        <w:jc w:val="both"/>
        <w:rPr>
          <w:sz w:val="28"/>
          <w:szCs w:val="28"/>
        </w:rPr>
      </w:pPr>
      <w:r>
        <w:rPr>
          <w:sz w:val="28"/>
          <w:szCs w:val="28"/>
        </w:rPr>
        <w:t>- на ремонт крыши Историко-культурному музею-заповеднику «</w:t>
      </w:r>
      <w:proofErr w:type="spellStart"/>
      <w:r>
        <w:rPr>
          <w:sz w:val="28"/>
          <w:szCs w:val="28"/>
        </w:rPr>
        <w:t>Иднакар</w:t>
      </w:r>
      <w:proofErr w:type="spellEnd"/>
      <w:r>
        <w:rPr>
          <w:sz w:val="28"/>
          <w:szCs w:val="28"/>
        </w:rPr>
        <w:t>» 2 млн. рублей;</w:t>
      </w:r>
    </w:p>
    <w:p w:rsidR="006114A1" w:rsidRDefault="006114A1" w:rsidP="0082118E">
      <w:pPr>
        <w:ind w:left="-284" w:right="-285" w:firstLine="710"/>
        <w:jc w:val="both"/>
        <w:rPr>
          <w:sz w:val="28"/>
          <w:szCs w:val="28"/>
        </w:rPr>
      </w:pPr>
      <w:r>
        <w:rPr>
          <w:sz w:val="28"/>
          <w:szCs w:val="28"/>
        </w:rPr>
        <w:t>- на замену оконных блоков Республиканскому музыкальному колледжу 2 млн. рублей;</w:t>
      </w:r>
    </w:p>
    <w:p w:rsidR="006114A1" w:rsidRDefault="006114A1" w:rsidP="0082118E">
      <w:pPr>
        <w:ind w:left="-284" w:right="-285" w:firstLine="710"/>
        <w:jc w:val="both"/>
        <w:rPr>
          <w:sz w:val="28"/>
          <w:szCs w:val="28"/>
        </w:rPr>
      </w:pPr>
      <w:r>
        <w:rPr>
          <w:sz w:val="28"/>
          <w:szCs w:val="28"/>
        </w:rPr>
        <w:t>- на капитальный ремонт крыши</w:t>
      </w:r>
      <w:r w:rsidR="00A51253">
        <w:rPr>
          <w:sz w:val="28"/>
          <w:szCs w:val="28"/>
        </w:rPr>
        <w:t xml:space="preserve"> сельского дома культуры</w:t>
      </w:r>
      <w:r>
        <w:rPr>
          <w:sz w:val="28"/>
          <w:szCs w:val="28"/>
        </w:rPr>
        <w:t xml:space="preserve"> </w:t>
      </w:r>
      <w:r w:rsidR="00A51253">
        <w:rPr>
          <w:sz w:val="28"/>
          <w:szCs w:val="28"/>
        </w:rPr>
        <w:t xml:space="preserve">д. </w:t>
      </w:r>
      <w:proofErr w:type="spellStart"/>
      <w:r w:rsidR="00A51253">
        <w:rPr>
          <w:sz w:val="28"/>
          <w:szCs w:val="28"/>
        </w:rPr>
        <w:t>Удугучин</w:t>
      </w:r>
      <w:proofErr w:type="spellEnd"/>
      <w:r>
        <w:rPr>
          <w:sz w:val="28"/>
          <w:szCs w:val="28"/>
        </w:rPr>
        <w:t xml:space="preserve"> </w:t>
      </w:r>
      <w:proofErr w:type="spellStart"/>
      <w:r>
        <w:rPr>
          <w:sz w:val="28"/>
          <w:szCs w:val="28"/>
        </w:rPr>
        <w:t>Увинского</w:t>
      </w:r>
      <w:proofErr w:type="spellEnd"/>
      <w:r>
        <w:rPr>
          <w:sz w:val="28"/>
          <w:szCs w:val="28"/>
        </w:rPr>
        <w:t xml:space="preserve"> района </w:t>
      </w:r>
      <w:r w:rsidR="00A51253">
        <w:rPr>
          <w:sz w:val="28"/>
          <w:szCs w:val="28"/>
        </w:rPr>
        <w:t xml:space="preserve">3 </w:t>
      </w:r>
      <w:r>
        <w:rPr>
          <w:sz w:val="28"/>
          <w:szCs w:val="28"/>
        </w:rPr>
        <w:t>млн. рублей.</w:t>
      </w:r>
    </w:p>
    <w:p w:rsidR="006114A1" w:rsidRDefault="006114A1" w:rsidP="0082118E">
      <w:pPr>
        <w:ind w:left="-284" w:right="-285" w:firstLine="710"/>
        <w:jc w:val="both"/>
        <w:rPr>
          <w:sz w:val="28"/>
          <w:szCs w:val="28"/>
        </w:rPr>
      </w:pPr>
      <w:r>
        <w:rPr>
          <w:sz w:val="28"/>
          <w:szCs w:val="28"/>
        </w:rPr>
        <w:t xml:space="preserve">По результатам </w:t>
      </w:r>
      <w:r w:rsidR="00352F0E">
        <w:rPr>
          <w:sz w:val="28"/>
          <w:szCs w:val="28"/>
        </w:rPr>
        <w:t xml:space="preserve">работы </w:t>
      </w:r>
      <w:r>
        <w:rPr>
          <w:sz w:val="28"/>
          <w:szCs w:val="28"/>
        </w:rPr>
        <w:t xml:space="preserve">Комиссии при Министерстве строительства  21 объект культуры </w:t>
      </w:r>
      <w:r w:rsidR="000276DB">
        <w:rPr>
          <w:sz w:val="28"/>
          <w:szCs w:val="28"/>
        </w:rPr>
        <w:t xml:space="preserve">на селе </w:t>
      </w:r>
      <w:r w:rsidR="00352F0E">
        <w:rPr>
          <w:sz w:val="28"/>
          <w:szCs w:val="28"/>
        </w:rPr>
        <w:t>признан</w:t>
      </w:r>
      <w:r>
        <w:rPr>
          <w:sz w:val="28"/>
          <w:szCs w:val="28"/>
        </w:rPr>
        <w:t xml:space="preserve"> аварийным, поэтому вопросы текущего и капитального ремонта </w:t>
      </w:r>
      <w:r w:rsidR="000276DB">
        <w:rPr>
          <w:sz w:val="28"/>
          <w:szCs w:val="28"/>
        </w:rPr>
        <w:t xml:space="preserve">учреждений </w:t>
      </w:r>
      <w:r>
        <w:rPr>
          <w:sz w:val="28"/>
          <w:szCs w:val="28"/>
        </w:rPr>
        <w:t xml:space="preserve">держаться на контроле у </w:t>
      </w:r>
      <w:r w:rsidR="000276DB">
        <w:rPr>
          <w:sz w:val="28"/>
          <w:szCs w:val="28"/>
        </w:rPr>
        <w:t xml:space="preserve">Председателя Правительства УР, </w:t>
      </w:r>
      <w:r>
        <w:rPr>
          <w:sz w:val="28"/>
          <w:szCs w:val="28"/>
        </w:rPr>
        <w:t>Министерства</w:t>
      </w:r>
      <w:r w:rsidR="000276DB">
        <w:rPr>
          <w:sz w:val="28"/>
          <w:szCs w:val="28"/>
        </w:rPr>
        <w:t xml:space="preserve"> культуры и туризма УР </w:t>
      </w:r>
      <w:r>
        <w:rPr>
          <w:sz w:val="28"/>
          <w:szCs w:val="28"/>
        </w:rPr>
        <w:t>и руководителей муниципальных образований.</w:t>
      </w:r>
    </w:p>
    <w:p w:rsidR="00BF3507" w:rsidRPr="000C479D" w:rsidRDefault="00352F0E" w:rsidP="0082118E">
      <w:pPr>
        <w:autoSpaceDE w:val="0"/>
        <w:autoSpaceDN w:val="0"/>
        <w:adjustRightInd w:val="0"/>
        <w:ind w:left="-284" w:right="-285" w:firstLine="710"/>
        <w:jc w:val="both"/>
        <w:rPr>
          <w:sz w:val="28"/>
          <w:szCs w:val="28"/>
        </w:rPr>
      </w:pPr>
      <w:r>
        <w:rPr>
          <w:sz w:val="28"/>
          <w:szCs w:val="28"/>
        </w:rPr>
        <w:t xml:space="preserve">Как одно </w:t>
      </w:r>
      <w:r w:rsidR="00CF7E30">
        <w:rPr>
          <w:sz w:val="28"/>
          <w:szCs w:val="28"/>
        </w:rPr>
        <w:t xml:space="preserve">из важных направлений работы в 2016 году </w:t>
      </w:r>
      <w:r>
        <w:rPr>
          <w:sz w:val="28"/>
          <w:szCs w:val="28"/>
        </w:rPr>
        <w:t xml:space="preserve">нами </w:t>
      </w:r>
      <w:r w:rsidR="00CF7E30">
        <w:rPr>
          <w:sz w:val="28"/>
          <w:szCs w:val="28"/>
        </w:rPr>
        <w:t xml:space="preserve">было </w:t>
      </w:r>
      <w:r>
        <w:rPr>
          <w:sz w:val="28"/>
          <w:szCs w:val="28"/>
        </w:rPr>
        <w:t xml:space="preserve">определено выстраивание системы </w:t>
      </w:r>
      <w:r w:rsidR="00943060" w:rsidRPr="000D016A">
        <w:rPr>
          <w:sz w:val="28"/>
          <w:szCs w:val="28"/>
        </w:rPr>
        <w:t>эффективно</w:t>
      </w:r>
      <w:r>
        <w:rPr>
          <w:sz w:val="28"/>
          <w:szCs w:val="28"/>
        </w:rPr>
        <w:t>го</w:t>
      </w:r>
      <w:r w:rsidR="00943060" w:rsidRPr="000D016A">
        <w:rPr>
          <w:sz w:val="28"/>
          <w:szCs w:val="28"/>
        </w:rPr>
        <w:t xml:space="preserve"> и рационально</w:t>
      </w:r>
      <w:r>
        <w:rPr>
          <w:sz w:val="28"/>
          <w:szCs w:val="28"/>
        </w:rPr>
        <w:t>го</w:t>
      </w:r>
      <w:r w:rsidR="00943060">
        <w:rPr>
          <w:sz w:val="28"/>
          <w:szCs w:val="28"/>
        </w:rPr>
        <w:t xml:space="preserve"> </w:t>
      </w:r>
      <w:r w:rsidR="006D0B2D">
        <w:rPr>
          <w:sz w:val="28"/>
          <w:szCs w:val="28"/>
        </w:rPr>
        <w:t>использовани</w:t>
      </w:r>
      <w:r>
        <w:rPr>
          <w:sz w:val="28"/>
          <w:szCs w:val="28"/>
        </w:rPr>
        <w:t>я</w:t>
      </w:r>
      <w:r w:rsidR="00943060" w:rsidRPr="000D016A">
        <w:rPr>
          <w:sz w:val="28"/>
          <w:szCs w:val="28"/>
        </w:rPr>
        <w:t xml:space="preserve"> бюджетных ассигнований</w:t>
      </w:r>
      <w:r w:rsidR="00CF7E30">
        <w:rPr>
          <w:sz w:val="28"/>
          <w:szCs w:val="28"/>
        </w:rPr>
        <w:t>.</w:t>
      </w:r>
      <w:r w:rsidR="00943060" w:rsidRPr="000D016A">
        <w:rPr>
          <w:sz w:val="28"/>
          <w:szCs w:val="28"/>
        </w:rPr>
        <w:t xml:space="preserve"> Министерством регулярно принима</w:t>
      </w:r>
      <w:r w:rsidR="00943060">
        <w:rPr>
          <w:sz w:val="28"/>
          <w:szCs w:val="28"/>
        </w:rPr>
        <w:t>лись</w:t>
      </w:r>
      <w:r w:rsidR="00943060" w:rsidRPr="000D016A">
        <w:rPr>
          <w:sz w:val="28"/>
          <w:szCs w:val="28"/>
        </w:rPr>
        <w:t xml:space="preserve"> меры, напра</w:t>
      </w:r>
      <w:r w:rsidR="00943060">
        <w:rPr>
          <w:sz w:val="28"/>
          <w:szCs w:val="28"/>
        </w:rPr>
        <w:t xml:space="preserve">вленные на оптимизацию расходов. </w:t>
      </w:r>
      <w:r w:rsidR="000238BA" w:rsidRPr="000C479D">
        <w:rPr>
          <w:sz w:val="28"/>
          <w:szCs w:val="28"/>
        </w:rPr>
        <w:t>В</w:t>
      </w:r>
      <w:r w:rsidR="00BF3507" w:rsidRPr="000C479D">
        <w:rPr>
          <w:sz w:val="28"/>
          <w:szCs w:val="28"/>
        </w:rPr>
        <w:t xml:space="preserve"> 2016 году ликвидированы автономное учреждение культуры Удмуртской Республики «Государственный драматический театр им. В.Г. Короленко», автономное учреждение культуры Удмуртской Республики «Центр по охране объектов культурного наследия».</w:t>
      </w:r>
    </w:p>
    <w:p w:rsidR="00BF3507" w:rsidRPr="000C479D" w:rsidRDefault="00BF3507" w:rsidP="0082118E">
      <w:pPr>
        <w:autoSpaceDE w:val="0"/>
        <w:autoSpaceDN w:val="0"/>
        <w:adjustRightInd w:val="0"/>
        <w:ind w:left="-284" w:right="-285" w:firstLine="710"/>
        <w:jc w:val="both"/>
        <w:rPr>
          <w:sz w:val="28"/>
          <w:szCs w:val="28"/>
        </w:rPr>
      </w:pPr>
      <w:r w:rsidRPr="000C479D">
        <w:rPr>
          <w:sz w:val="28"/>
          <w:szCs w:val="28"/>
        </w:rPr>
        <w:lastRenderedPageBreak/>
        <w:t>Реорганизованы республиканская библиотека для слепых путем присоединения к Национальн</w:t>
      </w:r>
      <w:r w:rsidR="00790D5B">
        <w:rPr>
          <w:sz w:val="28"/>
          <w:szCs w:val="28"/>
        </w:rPr>
        <w:t>ой</w:t>
      </w:r>
      <w:r w:rsidRPr="000C479D">
        <w:rPr>
          <w:sz w:val="28"/>
          <w:szCs w:val="28"/>
        </w:rPr>
        <w:t xml:space="preserve"> библиотек</w:t>
      </w:r>
      <w:r w:rsidR="00790D5B">
        <w:rPr>
          <w:sz w:val="28"/>
          <w:szCs w:val="28"/>
        </w:rPr>
        <w:t>е</w:t>
      </w:r>
      <w:r w:rsidRPr="000C479D">
        <w:rPr>
          <w:sz w:val="28"/>
          <w:szCs w:val="28"/>
        </w:rPr>
        <w:t xml:space="preserve"> </w:t>
      </w:r>
      <w:r w:rsidR="006452F8" w:rsidRPr="000C479D">
        <w:rPr>
          <w:sz w:val="28"/>
          <w:szCs w:val="28"/>
        </w:rPr>
        <w:t xml:space="preserve">и </w:t>
      </w:r>
      <w:r w:rsidRPr="000C479D">
        <w:rPr>
          <w:sz w:val="28"/>
          <w:szCs w:val="28"/>
        </w:rPr>
        <w:t>Государственный академический ансамбль песни и танца «</w:t>
      </w:r>
      <w:proofErr w:type="spellStart"/>
      <w:r w:rsidRPr="000C479D">
        <w:rPr>
          <w:sz w:val="28"/>
          <w:szCs w:val="28"/>
        </w:rPr>
        <w:t>Италмас</w:t>
      </w:r>
      <w:proofErr w:type="spellEnd"/>
      <w:r w:rsidR="0036583B">
        <w:rPr>
          <w:sz w:val="28"/>
          <w:szCs w:val="28"/>
        </w:rPr>
        <w:t>»</w:t>
      </w:r>
      <w:r w:rsidRPr="000C479D">
        <w:rPr>
          <w:sz w:val="28"/>
          <w:szCs w:val="28"/>
        </w:rPr>
        <w:t xml:space="preserve"> пут</w:t>
      </w:r>
      <w:r w:rsidR="003B4863" w:rsidRPr="000C479D">
        <w:rPr>
          <w:sz w:val="28"/>
          <w:szCs w:val="28"/>
        </w:rPr>
        <w:t>ё</w:t>
      </w:r>
      <w:r w:rsidRPr="000C479D">
        <w:rPr>
          <w:sz w:val="28"/>
          <w:szCs w:val="28"/>
        </w:rPr>
        <w:t>м присоединения к Концертно</w:t>
      </w:r>
      <w:r w:rsidR="00790D5B">
        <w:rPr>
          <w:sz w:val="28"/>
          <w:szCs w:val="28"/>
        </w:rPr>
        <w:t>му</w:t>
      </w:r>
      <w:r w:rsidRPr="000C479D">
        <w:rPr>
          <w:sz w:val="28"/>
          <w:szCs w:val="28"/>
        </w:rPr>
        <w:t xml:space="preserve"> объединени</w:t>
      </w:r>
      <w:r w:rsidR="00790D5B">
        <w:rPr>
          <w:sz w:val="28"/>
          <w:szCs w:val="28"/>
        </w:rPr>
        <w:t>ю</w:t>
      </w:r>
      <w:r w:rsidRPr="000C479D">
        <w:rPr>
          <w:sz w:val="28"/>
          <w:szCs w:val="28"/>
        </w:rPr>
        <w:t xml:space="preserve"> «Удмуртская государственная филармония».</w:t>
      </w:r>
    </w:p>
    <w:p w:rsidR="000276DB" w:rsidRDefault="000276DB" w:rsidP="0082118E">
      <w:pPr>
        <w:ind w:left="-284" w:right="-285" w:firstLine="710"/>
        <w:jc w:val="both"/>
        <w:rPr>
          <w:sz w:val="28"/>
          <w:szCs w:val="28"/>
        </w:rPr>
      </w:pPr>
      <w:r>
        <w:rPr>
          <w:sz w:val="28"/>
          <w:szCs w:val="28"/>
        </w:rPr>
        <w:t>Но оптимизационные процессы не завершены, в настоящее время мы вед</w:t>
      </w:r>
      <w:r w:rsidR="00790D5B">
        <w:rPr>
          <w:sz w:val="28"/>
          <w:szCs w:val="28"/>
        </w:rPr>
        <w:t>ё</w:t>
      </w:r>
      <w:r>
        <w:rPr>
          <w:sz w:val="28"/>
          <w:szCs w:val="28"/>
        </w:rPr>
        <w:t xml:space="preserve">м активную работу по созданию в республике центров по комплексному обслуживанию учреждений социальной сферы. Основная часть работы должна быть завершена до мая текущего года. Хочу поблагодарить за активную работу в данном направлении </w:t>
      </w:r>
      <w:proofErr w:type="spellStart"/>
      <w:r>
        <w:rPr>
          <w:sz w:val="28"/>
          <w:szCs w:val="28"/>
        </w:rPr>
        <w:t>Юкаменский</w:t>
      </w:r>
      <w:proofErr w:type="spellEnd"/>
      <w:r>
        <w:rPr>
          <w:sz w:val="28"/>
          <w:szCs w:val="28"/>
        </w:rPr>
        <w:t xml:space="preserve">, </w:t>
      </w:r>
      <w:proofErr w:type="spellStart"/>
      <w:r>
        <w:rPr>
          <w:sz w:val="28"/>
          <w:szCs w:val="28"/>
        </w:rPr>
        <w:t>Якшур-Бодьинский</w:t>
      </w:r>
      <w:proofErr w:type="spellEnd"/>
      <w:r w:rsidR="006D0B2D">
        <w:rPr>
          <w:sz w:val="28"/>
          <w:szCs w:val="28"/>
        </w:rPr>
        <w:t>,</w:t>
      </w:r>
      <w:r>
        <w:rPr>
          <w:sz w:val="28"/>
          <w:szCs w:val="28"/>
        </w:rPr>
        <w:t xml:space="preserve"> </w:t>
      </w:r>
      <w:proofErr w:type="spellStart"/>
      <w:r>
        <w:rPr>
          <w:sz w:val="28"/>
          <w:szCs w:val="28"/>
        </w:rPr>
        <w:t>Алнашский</w:t>
      </w:r>
      <w:proofErr w:type="spellEnd"/>
      <w:r w:rsidR="006D0B2D">
        <w:rPr>
          <w:sz w:val="28"/>
          <w:szCs w:val="28"/>
        </w:rPr>
        <w:t xml:space="preserve">, </w:t>
      </w:r>
      <w:proofErr w:type="spellStart"/>
      <w:r w:rsidR="006D0B2D">
        <w:rPr>
          <w:sz w:val="28"/>
          <w:szCs w:val="28"/>
        </w:rPr>
        <w:t>Кизн</w:t>
      </w:r>
      <w:r w:rsidR="00A26B94">
        <w:rPr>
          <w:sz w:val="28"/>
          <w:szCs w:val="28"/>
        </w:rPr>
        <w:t>е</w:t>
      </w:r>
      <w:r w:rsidR="006D0B2D">
        <w:rPr>
          <w:sz w:val="28"/>
          <w:szCs w:val="28"/>
        </w:rPr>
        <w:t>рский</w:t>
      </w:r>
      <w:proofErr w:type="spellEnd"/>
      <w:r w:rsidR="006D0B2D">
        <w:rPr>
          <w:sz w:val="28"/>
          <w:szCs w:val="28"/>
        </w:rPr>
        <w:t xml:space="preserve">, </w:t>
      </w:r>
      <w:proofErr w:type="spellStart"/>
      <w:r w:rsidR="006D0B2D">
        <w:rPr>
          <w:sz w:val="28"/>
          <w:szCs w:val="28"/>
        </w:rPr>
        <w:t>Можгинский</w:t>
      </w:r>
      <w:proofErr w:type="spellEnd"/>
      <w:r w:rsidR="006D0B2D">
        <w:rPr>
          <w:sz w:val="28"/>
          <w:szCs w:val="28"/>
        </w:rPr>
        <w:t xml:space="preserve">, </w:t>
      </w:r>
      <w:proofErr w:type="spellStart"/>
      <w:r w:rsidR="006D0B2D">
        <w:rPr>
          <w:sz w:val="28"/>
          <w:szCs w:val="28"/>
        </w:rPr>
        <w:t>Шарканский</w:t>
      </w:r>
      <w:proofErr w:type="spellEnd"/>
      <w:r w:rsidR="006D0B2D">
        <w:rPr>
          <w:sz w:val="28"/>
          <w:szCs w:val="28"/>
        </w:rPr>
        <w:t xml:space="preserve"> и </w:t>
      </w:r>
      <w:proofErr w:type="spellStart"/>
      <w:r w:rsidR="006D0B2D">
        <w:rPr>
          <w:sz w:val="28"/>
          <w:szCs w:val="28"/>
        </w:rPr>
        <w:t>Ярский</w:t>
      </w:r>
      <w:proofErr w:type="spellEnd"/>
      <w:r>
        <w:rPr>
          <w:sz w:val="28"/>
          <w:szCs w:val="28"/>
        </w:rPr>
        <w:t xml:space="preserve"> районы.</w:t>
      </w:r>
    </w:p>
    <w:p w:rsidR="00236321" w:rsidRDefault="00236321" w:rsidP="0082118E">
      <w:pPr>
        <w:pStyle w:val="a3"/>
        <w:spacing w:line="240" w:lineRule="auto"/>
        <w:ind w:left="-284" w:right="-285" w:firstLine="710"/>
        <w:rPr>
          <w:rFonts w:ascii="Times New Roman" w:hAnsi="Times New Roman" w:cs="Times New Roman"/>
          <w:sz w:val="28"/>
          <w:szCs w:val="28"/>
          <w:lang w:val="ru-RU"/>
        </w:rPr>
      </w:pPr>
    </w:p>
    <w:p w:rsidR="007349B1" w:rsidRPr="007349B1" w:rsidRDefault="007349B1" w:rsidP="0082118E">
      <w:pPr>
        <w:pStyle w:val="a3"/>
        <w:spacing w:line="240" w:lineRule="auto"/>
        <w:ind w:left="-284" w:right="-285" w:firstLine="710"/>
        <w:rPr>
          <w:rFonts w:ascii="Times New Roman" w:hAnsi="Times New Roman" w:cs="Times New Roman"/>
          <w:sz w:val="28"/>
          <w:szCs w:val="28"/>
          <w:lang w:val="ru-RU"/>
        </w:rPr>
      </w:pPr>
      <w:r w:rsidRPr="007349B1">
        <w:rPr>
          <w:rFonts w:ascii="Times New Roman" w:hAnsi="Times New Roman" w:cs="Times New Roman"/>
          <w:sz w:val="28"/>
          <w:szCs w:val="28"/>
          <w:lang w:val="ru-RU"/>
        </w:rPr>
        <w:t xml:space="preserve">Министерство культуры и туризма Удмуртской Республики является учредителем 26 учреждений: </w:t>
      </w:r>
      <w:r>
        <w:rPr>
          <w:rFonts w:ascii="Times New Roman" w:hAnsi="Times New Roman" w:cs="Times New Roman"/>
          <w:sz w:val="28"/>
          <w:szCs w:val="28"/>
          <w:lang w:val="ru-RU"/>
        </w:rPr>
        <w:t>4 театра</w:t>
      </w:r>
      <w:r w:rsidR="00790D5B">
        <w:rPr>
          <w:rFonts w:ascii="Times New Roman" w:hAnsi="Times New Roman" w:cs="Times New Roman"/>
          <w:sz w:val="28"/>
          <w:szCs w:val="28"/>
          <w:lang w:val="ru-RU"/>
        </w:rPr>
        <w:t>,</w:t>
      </w:r>
      <w:r>
        <w:rPr>
          <w:rFonts w:ascii="Times New Roman" w:hAnsi="Times New Roman" w:cs="Times New Roman"/>
          <w:sz w:val="28"/>
          <w:szCs w:val="28"/>
          <w:lang w:val="ru-RU"/>
        </w:rPr>
        <w:t xml:space="preserve"> 5</w:t>
      </w:r>
      <w:r w:rsidRPr="007349B1">
        <w:rPr>
          <w:rFonts w:ascii="Times New Roman" w:hAnsi="Times New Roman" w:cs="Times New Roman"/>
          <w:sz w:val="28"/>
          <w:szCs w:val="28"/>
          <w:lang w:val="ru-RU"/>
        </w:rPr>
        <w:t xml:space="preserve"> концертных учреждений, цирк, зоопарк, </w:t>
      </w:r>
      <w:r>
        <w:rPr>
          <w:rFonts w:ascii="Times New Roman" w:hAnsi="Times New Roman" w:cs="Times New Roman"/>
          <w:sz w:val="28"/>
          <w:szCs w:val="28"/>
          <w:lang w:val="ru-RU"/>
        </w:rPr>
        <w:t>2</w:t>
      </w:r>
      <w:r w:rsidRPr="007349B1">
        <w:rPr>
          <w:rFonts w:ascii="Times New Roman" w:hAnsi="Times New Roman" w:cs="Times New Roman"/>
          <w:sz w:val="28"/>
          <w:szCs w:val="28"/>
          <w:lang w:val="ru-RU"/>
        </w:rPr>
        <w:t xml:space="preserve"> библиотек</w:t>
      </w:r>
      <w:r>
        <w:rPr>
          <w:rFonts w:ascii="Times New Roman" w:hAnsi="Times New Roman" w:cs="Times New Roman"/>
          <w:sz w:val="28"/>
          <w:szCs w:val="28"/>
          <w:lang w:val="ru-RU"/>
        </w:rPr>
        <w:t>и</w:t>
      </w:r>
      <w:r w:rsidRPr="007349B1">
        <w:rPr>
          <w:rFonts w:ascii="Times New Roman" w:hAnsi="Times New Roman" w:cs="Times New Roman"/>
          <w:sz w:val="28"/>
          <w:szCs w:val="28"/>
          <w:lang w:val="ru-RU"/>
        </w:rPr>
        <w:t xml:space="preserve">, </w:t>
      </w:r>
      <w:r>
        <w:rPr>
          <w:rFonts w:ascii="Times New Roman" w:hAnsi="Times New Roman" w:cs="Times New Roman"/>
          <w:sz w:val="28"/>
          <w:szCs w:val="28"/>
          <w:lang w:val="ru-RU"/>
        </w:rPr>
        <w:t>6</w:t>
      </w:r>
      <w:r w:rsidRPr="007349B1">
        <w:rPr>
          <w:rFonts w:ascii="Times New Roman" w:hAnsi="Times New Roman" w:cs="Times New Roman"/>
          <w:sz w:val="28"/>
          <w:szCs w:val="28"/>
          <w:lang w:val="ru-RU"/>
        </w:rPr>
        <w:t xml:space="preserve"> музе</w:t>
      </w:r>
      <w:r>
        <w:rPr>
          <w:rFonts w:ascii="Times New Roman" w:hAnsi="Times New Roman" w:cs="Times New Roman"/>
          <w:sz w:val="28"/>
          <w:szCs w:val="28"/>
          <w:lang w:val="ru-RU"/>
        </w:rPr>
        <w:t>ев</w:t>
      </w:r>
      <w:r w:rsidRPr="007349B1">
        <w:rPr>
          <w:rFonts w:ascii="Times New Roman" w:hAnsi="Times New Roman" w:cs="Times New Roman"/>
          <w:sz w:val="28"/>
          <w:szCs w:val="28"/>
          <w:lang w:val="ru-RU"/>
        </w:rPr>
        <w:t xml:space="preserve">, </w:t>
      </w:r>
      <w:r w:rsidR="00AA4D35">
        <w:rPr>
          <w:rFonts w:ascii="Times New Roman" w:hAnsi="Times New Roman" w:cs="Times New Roman"/>
          <w:sz w:val="28"/>
          <w:szCs w:val="28"/>
          <w:lang w:val="ru-RU"/>
        </w:rPr>
        <w:t xml:space="preserve">Центр декоративно-прикладного искусства и ремесел, Дом молодежи, </w:t>
      </w:r>
      <w:r w:rsidR="00AA4D35" w:rsidRPr="007349B1">
        <w:rPr>
          <w:rFonts w:ascii="Times New Roman" w:hAnsi="Times New Roman" w:cs="Times New Roman"/>
          <w:sz w:val="28"/>
          <w:szCs w:val="28"/>
          <w:lang w:val="ru-RU"/>
        </w:rPr>
        <w:t xml:space="preserve">2 средних профессиональных образовательных учреждения, </w:t>
      </w:r>
      <w:r>
        <w:rPr>
          <w:rFonts w:ascii="Times New Roman" w:hAnsi="Times New Roman" w:cs="Times New Roman"/>
          <w:sz w:val="28"/>
          <w:szCs w:val="28"/>
          <w:lang w:val="ru-RU"/>
        </w:rPr>
        <w:t>Республиканская детская школа искусств</w:t>
      </w:r>
      <w:r w:rsidRPr="007349B1">
        <w:rPr>
          <w:rFonts w:ascii="Times New Roman" w:hAnsi="Times New Roman" w:cs="Times New Roman"/>
          <w:sz w:val="28"/>
          <w:szCs w:val="28"/>
          <w:lang w:val="ru-RU"/>
        </w:rPr>
        <w:t xml:space="preserve">, Центр </w:t>
      </w:r>
      <w:proofErr w:type="gramStart"/>
      <w:r w:rsidRPr="007349B1">
        <w:rPr>
          <w:rFonts w:ascii="Times New Roman" w:hAnsi="Times New Roman" w:cs="Times New Roman"/>
          <w:sz w:val="28"/>
          <w:szCs w:val="28"/>
          <w:lang w:val="ru-RU"/>
        </w:rPr>
        <w:t>повышения квалификации работников культуры Удмуртской Республики</w:t>
      </w:r>
      <w:proofErr w:type="gramEnd"/>
      <w:r w:rsidR="00AA4D35">
        <w:rPr>
          <w:rFonts w:ascii="Times New Roman" w:hAnsi="Times New Roman" w:cs="Times New Roman"/>
          <w:sz w:val="28"/>
          <w:szCs w:val="28"/>
          <w:lang w:val="ru-RU"/>
        </w:rPr>
        <w:t xml:space="preserve"> и</w:t>
      </w:r>
      <w:r>
        <w:rPr>
          <w:rFonts w:ascii="Times New Roman" w:hAnsi="Times New Roman" w:cs="Times New Roman"/>
          <w:sz w:val="28"/>
          <w:szCs w:val="28"/>
          <w:lang w:val="ru-RU"/>
        </w:rPr>
        <w:t xml:space="preserve"> автобаза Министерства</w:t>
      </w:r>
      <w:r w:rsidRPr="007349B1">
        <w:rPr>
          <w:rFonts w:ascii="Times New Roman" w:hAnsi="Times New Roman" w:cs="Times New Roman"/>
          <w:sz w:val="28"/>
          <w:szCs w:val="28"/>
          <w:lang w:val="ru-RU"/>
        </w:rPr>
        <w:t xml:space="preserve">. </w:t>
      </w:r>
    </w:p>
    <w:p w:rsidR="00BF3507" w:rsidRPr="002D7C83" w:rsidRDefault="00AA4D35" w:rsidP="0082118E">
      <w:pPr>
        <w:ind w:left="-284" w:right="-285" w:firstLine="710"/>
        <w:jc w:val="both"/>
        <w:rPr>
          <w:sz w:val="28"/>
          <w:szCs w:val="28"/>
        </w:rPr>
      </w:pPr>
      <w:r>
        <w:rPr>
          <w:sz w:val="28"/>
          <w:szCs w:val="28"/>
        </w:rPr>
        <w:t>И</w:t>
      </w:r>
      <w:r w:rsidR="000238BA" w:rsidRPr="000238BA">
        <w:rPr>
          <w:sz w:val="28"/>
          <w:szCs w:val="28"/>
        </w:rPr>
        <w:t xml:space="preserve">нтерес к профессиональному искусству </w:t>
      </w:r>
      <w:r>
        <w:rPr>
          <w:sz w:val="28"/>
          <w:szCs w:val="28"/>
        </w:rPr>
        <w:t xml:space="preserve">в последние годы </w:t>
      </w:r>
      <w:r w:rsidR="000238BA" w:rsidRPr="000238BA">
        <w:rPr>
          <w:sz w:val="28"/>
          <w:szCs w:val="28"/>
        </w:rPr>
        <w:t xml:space="preserve">заметно возрос и работа театрально - концертных учреждений связана с постоянным обновлением программ, театрального репертуара. </w:t>
      </w:r>
      <w:r w:rsidR="00BF3507" w:rsidRPr="000238BA">
        <w:rPr>
          <w:sz w:val="28"/>
          <w:szCs w:val="28"/>
        </w:rPr>
        <w:t>В репертуарном портфеле каждого театра сегодня</w:t>
      </w:r>
      <w:r w:rsidR="00BF3507" w:rsidRPr="002D7C83">
        <w:rPr>
          <w:color w:val="000000"/>
          <w:sz w:val="28"/>
          <w:szCs w:val="28"/>
        </w:rPr>
        <w:t xml:space="preserve"> представлено более </w:t>
      </w:r>
      <w:r w:rsidR="00DE22EA">
        <w:rPr>
          <w:color w:val="000000"/>
          <w:sz w:val="28"/>
          <w:szCs w:val="28"/>
        </w:rPr>
        <w:t>40</w:t>
      </w:r>
      <w:r w:rsidR="00BF3507" w:rsidRPr="002D7C83">
        <w:rPr>
          <w:color w:val="000000"/>
          <w:sz w:val="28"/>
          <w:szCs w:val="28"/>
        </w:rPr>
        <w:t xml:space="preserve"> наименований </w:t>
      </w:r>
      <w:proofErr w:type="spellStart"/>
      <w:r w:rsidR="00BF3507" w:rsidRPr="002D7C83">
        <w:rPr>
          <w:color w:val="000000"/>
          <w:sz w:val="28"/>
          <w:szCs w:val="28"/>
        </w:rPr>
        <w:t>разножанровых</w:t>
      </w:r>
      <w:proofErr w:type="spellEnd"/>
      <w:r w:rsidR="00BF3507" w:rsidRPr="002D7C83">
        <w:rPr>
          <w:color w:val="000000"/>
          <w:sz w:val="28"/>
          <w:szCs w:val="28"/>
        </w:rPr>
        <w:t xml:space="preserve"> спектаклей. </w:t>
      </w:r>
      <w:r w:rsidR="00BF3507" w:rsidRPr="002D7C83">
        <w:rPr>
          <w:sz w:val="28"/>
          <w:szCs w:val="28"/>
        </w:rPr>
        <w:t xml:space="preserve">Создано 35 новых </w:t>
      </w:r>
      <w:r>
        <w:rPr>
          <w:sz w:val="28"/>
          <w:szCs w:val="28"/>
        </w:rPr>
        <w:t>спектаклей</w:t>
      </w:r>
      <w:r w:rsidR="00352F0E">
        <w:rPr>
          <w:sz w:val="28"/>
          <w:szCs w:val="28"/>
        </w:rPr>
        <w:t xml:space="preserve"> и 14 капитально </w:t>
      </w:r>
      <w:proofErr w:type="gramStart"/>
      <w:r w:rsidR="00352F0E">
        <w:rPr>
          <w:sz w:val="28"/>
          <w:szCs w:val="28"/>
        </w:rPr>
        <w:t>возобновлены</w:t>
      </w:r>
      <w:proofErr w:type="gramEnd"/>
      <w:r w:rsidR="00BF3507" w:rsidRPr="002D7C83">
        <w:rPr>
          <w:sz w:val="28"/>
          <w:szCs w:val="28"/>
        </w:rPr>
        <w:t xml:space="preserve">. </w:t>
      </w:r>
      <w:r>
        <w:rPr>
          <w:sz w:val="28"/>
          <w:szCs w:val="28"/>
        </w:rPr>
        <w:t>В 2016 году т</w:t>
      </w:r>
      <w:r w:rsidRPr="002D7C83">
        <w:rPr>
          <w:sz w:val="28"/>
          <w:szCs w:val="28"/>
        </w:rPr>
        <w:t>еатры</w:t>
      </w:r>
      <w:r>
        <w:rPr>
          <w:sz w:val="28"/>
          <w:szCs w:val="28"/>
        </w:rPr>
        <w:t xml:space="preserve"> Удмуртии</w:t>
      </w:r>
      <w:r w:rsidRPr="002D7C83">
        <w:rPr>
          <w:sz w:val="28"/>
          <w:szCs w:val="28"/>
        </w:rPr>
        <w:t xml:space="preserve"> показали - 1925 спектаклей</w:t>
      </w:r>
      <w:r>
        <w:rPr>
          <w:sz w:val="28"/>
          <w:szCs w:val="28"/>
        </w:rPr>
        <w:t>,</w:t>
      </w:r>
      <w:r w:rsidRPr="002D7C83">
        <w:rPr>
          <w:sz w:val="28"/>
          <w:szCs w:val="28"/>
        </w:rPr>
        <w:t xml:space="preserve"> за год количество зрителей составило - 487 тыс. чел.</w:t>
      </w:r>
    </w:p>
    <w:p w:rsidR="00AA4D35" w:rsidRPr="00C4787E" w:rsidRDefault="00AA4D35" w:rsidP="0082118E">
      <w:pPr>
        <w:pStyle w:val="a3"/>
        <w:spacing w:line="240" w:lineRule="auto"/>
        <w:ind w:left="-284" w:right="-285" w:firstLine="710"/>
        <w:rPr>
          <w:rFonts w:ascii="Times New Roman" w:hAnsi="Times New Roman" w:cs="Times New Roman"/>
          <w:sz w:val="28"/>
          <w:szCs w:val="28"/>
          <w:lang w:val="ru-RU"/>
        </w:rPr>
      </w:pPr>
      <w:r w:rsidRPr="00900CC5">
        <w:rPr>
          <w:rFonts w:ascii="Times New Roman" w:hAnsi="Times New Roman" w:cs="Times New Roman"/>
          <w:color w:val="000000"/>
          <w:sz w:val="28"/>
          <w:szCs w:val="28"/>
          <w:lang w:val="ru-RU"/>
        </w:rPr>
        <w:t xml:space="preserve">Впервые в истории театральной жизни </w:t>
      </w:r>
      <w:r w:rsidR="00352F0E">
        <w:rPr>
          <w:rFonts w:ascii="Times New Roman" w:hAnsi="Times New Roman" w:cs="Times New Roman"/>
          <w:color w:val="000000"/>
          <w:sz w:val="28"/>
          <w:szCs w:val="28"/>
          <w:lang w:val="ru-RU"/>
        </w:rPr>
        <w:t>р</w:t>
      </w:r>
      <w:r w:rsidRPr="00900CC5">
        <w:rPr>
          <w:rFonts w:ascii="Times New Roman" w:hAnsi="Times New Roman" w:cs="Times New Roman"/>
          <w:color w:val="000000"/>
          <w:sz w:val="28"/>
          <w:szCs w:val="28"/>
          <w:lang w:val="ru-RU"/>
        </w:rPr>
        <w:t xml:space="preserve">еспублики в апреле 2016 года </w:t>
      </w:r>
      <w:r w:rsidRPr="00900CC5">
        <w:rPr>
          <w:rFonts w:ascii="Times New Roman" w:hAnsi="Times New Roman" w:cs="Times New Roman"/>
          <w:sz w:val="28"/>
          <w:szCs w:val="28"/>
          <w:lang w:val="ru-RU"/>
        </w:rPr>
        <w:t xml:space="preserve">Русский драматический театр Удмуртии выступал на московской сцене в качестве номинанта Российской национальной театральной премии и фестиваля «Золотая маска» с постановкой «Маленькие трагедии». </w:t>
      </w:r>
      <w:r w:rsidRPr="00C4787E">
        <w:rPr>
          <w:rFonts w:ascii="Times New Roman" w:hAnsi="Times New Roman" w:cs="Times New Roman"/>
          <w:sz w:val="28"/>
          <w:szCs w:val="28"/>
          <w:lang w:val="ru-RU"/>
        </w:rPr>
        <w:t xml:space="preserve">В рамках внеконкурсной </w:t>
      </w:r>
      <w:r>
        <w:rPr>
          <w:rFonts w:ascii="Times New Roman" w:hAnsi="Times New Roman" w:cs="Times New Roman"/>
          <w:sz w:val="28"/>
          <w:szCs w:val="28"/>
          <w:lang w:val="ru-RU"/>
        </w:rPr>
        <w:t xml:space="preserve">программы </w:t>
      </w:r>
      <w:r w:rsidRPr="00C4787E">
        <w:rPr>
          <w:rFonts w:ascii="Times New Roman" w:hAnsi="Times New Roman" w:cs="Times New Roman"/>
          <w:sz w:val="28"/>
          <w:szCs w:val="28"/>
          <w:lang w:val="ru-RU"/>
        </w:rPr>
        <w:t>Государственны</w:t>
      </w:r>
      <w:r>
        <w:rPr>
          <w:rFonts w:ascii="Times New Roman" w:hAnsi="Times New Roman" w:cs="Times New Roman"/>
          <w:sz w:val="28"/>
          <w:szCs w:val="28"/>
          <w:lang w:val="ru-RU"/>
        </w:rPr>
        <w:t>м</w:t>
      </w:r>
      <w:r w:rsidRPr="00C4787E">
        <w:rPr>
          <w:rFonts w:ascii="Times New Roman" w:hAnsi="Times New Roman" w:cs="Times New Roman"/>
          <w:sz w:val="28"/>
          <w:szCs w:val="28"/>
          <w:lang w:val="ru-RU"/>
        </w:rPr>
        <w:t xml:space="preserve"> театр</w:t>
      </w:r>
      <w:r>
        <w:rPr>
          <w:rFonts w:ascii="Times New Roman" w:hAnsi="Times New Roman" w:cs="Times New Roman"/>
          <w:sz w:val="28"/>
          <w:szCs w:val="28"/>
          <w:lang w:val="ru-RU"/>
        </w:rPr>
        <w:t>ом</w:t>
      </w:r>
      <w:r w:rsidRPr="00C4787E">
        <w:rPr>
          <w:rFonts w:ascii="Times New Roman" w:hAnsi="Times New Roman" w:cs="Times New Roman"/>
          <w:sz w:val="28"/>
          <w:szCs w:val="28"/>
          <w:lang w:val="ru-RU"/>
        </w:rPr>
        <w:t xml:space="preserve"> кукол Удмуртской Республики показа</w:t>
      </w:r>
      <w:r>
        <w:rPr>
          <w:rFonts w:ascii="Times New Roman" w:hAnsi="Times New Roman" w:cs="Times New Roman"/>
          <w:sz w:val="28"/>
          <w:szCs w:val="28"/>
          <w:lang w:val="ru-RU"/>
        </w:rPr>
        <w:t>н</w:t>
      </w:r>
      <w:r w:rsidRPr="00C4787E">
        <w:rPr>
          <w:rFonts w:ascii="Times New Roman" w:hAnsi="Times New Roman" w:cs="Times New Roman"/>
          <w:sz w:val="28"/>
          <w:szCs w:val="28"/>
          <w:lang w:val="ru-RU"/>
        </w:rPr>
        <w:t xml:space="preserve"> спектакль «</w:t>
      </w:r>
      <w:proofErr w:type="spellStart"/>
      <w:r w:rsidRPr="00C4787E">
        <w:rPr>
          <w:rFonts w:ascii="Times New Roman" w:hAnsi="Times New Roman" w:cs="Times New Roman"/>
          <w:sz w:val="28"/>
          <w:szCs w:val="28"/>
          <w:lang w:val="ru-RU"/>
        </w:rPr>
        <w:t>ПроЖить</w:t>
      </w:r>
      <w:proofErr w:type="spellEnd"/>
      <w:r w:rsidRPr="00C4787E">
        <w:rPr>
          <w:rFonts w:ascii="Times New Roman" w:hAnsi="Times New Roman" w:cs="Times New Roman"/>
          <w:sz w:val="28"/>
          <w:szCs w:val="28"/>
          <w:lang w:val="ru-RU"/>
        </w:rPr>
        <w:t xml:space="preserve">». </w:t>
      </w:r>
    </w:p>
    <w:p w:rsidR="001E06B5" w:rsidRDefault="00352F0E" w:rsidP="0082118E">
      <w:pPr>
        <w:ind w:left="-284" w:right="-285" w:firstLine="710"/>
        <w:jc w:val="both"/>
        <w:rPr>
          <w:sz w:val="28"/>
          <w:szCs w:val="28"/>
        </w:rPr>
      </w:pPr>
      <w:r>
        <w:rPr>
          <w:sz w:val="28"/>
          <w:szCs w:val="28"/>
        </w:rPr>
        <w:t>В 2016 году мы</w:t>
      </w:r>
      <w:r w:rsidR="001E06B5">
        <w:rPr>
          <w:sz w:val="28"/>
          <w:szCs w:val="28"/>
        </w:rPr>
        <w:t xml:space="preserve"> нашли возможность поддержать </w:t>
      </w:r>
      <w:r>
        <w:rPr>
          <w:sz w:val="28"/>
          <w:szCs w:val="28"/>
        </w:rPr>
        <w:t xml:space="preserve">и </w:t>
      </w:r>
      <w:r w:rsidR="00C32004">
        <w:rPr>
          <w:sz w:val="28"/>
          <w:szCs w:val="28"/>
        </w:rPr>
        <w:t xml:space="preserve">муниципальные театры </w:t>
      </w:r>
      <w:r w:rsidR="001E06B5">
        <w:rPr>
          <w:sz w:val="28"/>
          <w:szCs w:val="28"/>
        </w:rPr>
        <w:t>из республиканского бюджета. Т</w:t>
      </w:r>
      <w:r>
        <w:rPr>
          <w:sz w:val="28"/>
          <w:szCs w:val="28"/>
        </w:rPr>
        <w:t>ак, т</w:t>
      </w:r>
      <w:r w:rsidR="001E06B5">
        <w:rPr>
          <w:sz w:val="28"/>
          <w:szCs w:val="28"/>
        </w:rPr>
        <w:t>еатру «Молодой человек» было выделено 400, 0 тыс. на завершение ремонта помещений бывшего кинотеатра Удмуртия, на развитие материально-технической базы театру «Парафраз» и Сарапульскому драматическому театру – по 200, 0 тыс. рублей.</w:t>
      </w:r>
    </w:p>
    <w:p w:rsidR="00BF3507" w:rsidRPr="002D7C83" w:rsidRDefault="00BF3507" w:rsidP="0082118E">
      <w:pPr>
        <w:ind w:left="-284" w:right="-285" w:firstLine="710"/>
        <w:jc w:val="both"/>
        <w:rPr>
          <w:sz w:val="28"/>
          <w:szCs w:val="28"/>
        </w:rPr>
      </w:pPr>
      <w:r w:rsidRPr="002D7C83">
        <w:rPr>
          <w:sz w:val="28"/>
          <w:szCs w:val="28"/>
        </w:rPr>
        <w:t>Ежегодно обновляются программы концертных коллективов (в с</w:t>
      </w:r>
      <w:r w:rsidR="00B10442">
        <w:rPr>
          <w:sz w:val="28"/>
          <w:szCs w:val="28"/>
        </w:rPr>
        <w:t>реднем 95 новых программ в год).</w:t>
      </w:r>
      <w:r w:rsidRPr="002D7C83">
        <w:rPr>
          <w:sz w:val="28"/>
          <w:szCs w:val="28"/>
        </w:rPr>
        <w:t xml:space="preserve"> </w:t>
      </w:r>
      <w:r w:rsidR="000238BA">
        <w:rPr>
          <w:sz w:val="28"/>
          <w:szCs w:val="28"/>
        </w:rPr>
        <w:t>К</w:t>
      </w:r>
      <w:r w:rsidRPr="002D7C83">
        <w:rPr>
          <w:sz w:val="28"/>
          <w:szCs w:val="28"/>
        </w:rPr>
        <w:t>онцертные учреждения показали - 814 мероприятий за год, кол-во зрителей составило 221 тыс. 500 чел.</w:t>
      </w:r>
    </w:p>
    <w:p w:rsidR="00BF3507" w:rsidRPr="002D7C83" w:rsidRDefault="00BF3507" w:rsidP="0082118E">
      <w:pPr>
        <w:ind w:left="-284" w:right="-285" w:firstLine="710"/>
        <w:jc w:val="both"/>
        <w:rPr>
          <w:sz w:val="28"/>
          <w:szCs w:val="28"/>
          <w:u w:val="single"/>
        </w:rPr>
      </w:pPr>
      <w:r w:rsidRPr="002D7C83">
        <w:rPr>
          <w:sz w:val="28"/>
          <w:szCs w:val="28"/>
        </w:rPr>
        <w:t>Согласно статистическим данным можно констатировать устойчив</w:t>
      </w:r>
      <w:r w:rsidR="00DE22EA">
        <w:rPr>
          <w:sz w:val="28"/>
          <w:szCs w:val="28"/>
        </w:rPr>
        <w:t>ый</w:t>
      </w:r>
      <w:r w:rsidRPr="002D7C83">
        <w:rPr>
          <w:sz w:val="28"/>
          <w:szCs w:val="28"/>
        </w:rPr>
        <w:t xml:space="preserve"> рост числа мероприятий</w:t>
      </w:r>
      <w:r w:rsidR="003B2587">
        <w:rPr>
          <w:sz w:val="28"/>
          <w:szCs w:val="28"/>
        </w:rPr>
        <w:t xml:space="preserve">, </w:t>
      </w:r>
      <w:r w:rsidR="003B2587" w:rsidRPr="002D7C83">
        <w:rPr>
          <w:sz w:val="28"/>
          <w:szCs w:val="28"/>
        </w:rPr>
        <w:t xml:space="preserve">проведенных театрами </w:t>
      </w:r>
      <w:r w:rsidRPr="002D7C83">
        <w:rPr>
          <w:sz w:val="28"/>
          <w:szCs w:val="28"/>
        </w:rPr>
        <w:t>на 3,7%, число зрителей одного филармонического концерта в среднем составило 560 человек, циркового представления 1 тыс. 600 чел.</w:t>
      </w:r>
    </w:p>
    <w:p w:rsidR="001E06B5" w:rsidRDefault="00BF3507" w:rsidP="0082118E">
      <w:pPr>
        <w:pStyle w:val="a5"/>
        <w:spacing w:before="0" w:beforeAutospacing="0" w:after="0" w:afterAutospacing="0"/>
        <w:ind w:left="-284" w:right="-285" w:firstLine="710"/>
        <w:jc w:val="both"/>
        <w:rPr>
          <w:color w:val="000000"/>
          <w:sz w:val="28"/>
          <w:szCs w:val="28"/>
        </w:rPr>
      </w:pPr>
      <w:r w:rsidRPr="002D7C83">
        <w:rPr>
          <w:color w:val="000000"/>
          <w:sz w:val="28"/>
          <w:szCs w:val="28"/>
        </w:rPr>
        <w:t xml:space="preserve">Одним из необходимых условий развития театров и концертных  учреждений является гастрольная деятельность. </w:t>
      </w:r>
    </w:p>
    <w:p w:rsidR="00FE78F8" w:rsidRPr="00ED5500" w:rsidRDefault="00FE78F8" w:rsidP="0082118E">
      <w:pPr>
        <w:ind w:left="-284" w:right="-285" w:firstLine="710"/>
        <w:jc w:val="both"/>
        <w:rPr>
          <w:bCs/>
          <w:sz w:val="28"/>
          <w:szCs w:val="28"/>
        </w:rPr>
      </w:pPr>
      <w:r w:rsidRPr="00ED5500">
        <w:rPr>
          <w:sz w:val="28"/>
          <w:szCs w:val="28"/>
        </w:rPr>
        <w:t xml:space="preserve">Государственный театр оперы и балета Удмуртской Республики имени </w:t>
      </w:r>
      <w:proofErr w:type="spellStart"/>
      <w:r w:rsidRPr="00ED5500">
        <w:rPr>
          <w:sz w:val="28"/>
          <w:szCs w:val="28"/>
        </w:rPr>
        <w:t>П.И.Чайковского</w:t>
      </w:r>
      <w:proofErr w:type="spellEnd"/>
      <w:r w:rsidRPr="00ED5500">
        <w:rPr>
          <w:sz w:val="28"/>
          <w:szCs w:val="28"/>
        </w:rPr>
        <w:t xml:space="preserve"> </w:t>
      </w:r>
      <w:r w:rsidR="00ED5500" w:rsidRPr="00ED5500">
        <w:rPr>
          <w:sz w:val="28"/>
          <w:szCs w:val="28"/>
        </w:rPr>
        <w:t>побывал</w:t>
      </w:r>
      <w:r w:rsidRPr="00ED5500">
        <w:rPr>
          <w:sz w:val="28"/>
          <w:szCs w:val="28"/>
        </w:rPr>
        <w:t xml:space="preserve"> </w:t>
      </w:r>
      <w:proofErr w:type="spellStart"/>
      <w:r w:rsidRPr="00ED5500">
        <w:rPr>
          <w:sz w:val="28"/>
          <w:szCs w:val="28"/>
        </w:rPr>
        <w:t>г</w:t>
      </w:r>
      <w:proofErr w:type="gramStart"/>
      <w:r w:rsidRPr="00ED5500">
        <w:rPr>
          <w:sz w:val="28"/>
          <w:szCs w:val="28"/>
        </w:rPr>
        <w:t>.Ч</w:t>
      </w:r>
      <w:proofErr w:type="gramEnd"/>
      <w:r w:rsidRPr="00ED5500">
        <w:rPr>
          <w:sz w:val="28"/>
          <w:szCs w:val="28"/>
        </w:rPr>
        <w:t>ебокасар</w:t>
      </w:r>
      <w:r w:rsidR="00ED5500" w:rsidRPr="00ED5500">
        <w:rPr>
          <w:sz w:val="28"/>
          <w:szCs w:val="28"/>
        </w:rPr>
        <w:t>ах</w:t>
      </w:r>
      <w:proofErr w:type="spellEnd"/>
      <w:r w:rsidR="00ED5500" w:rsidRPr="00ED5500">
        <w:rPr>
          <w:sz w:val="28"/>
          <w:szCs w:val="28"/>
        </w:rPr>
        <w:t xml:space="preserve">, </w:t>
      </w:r>
      <w:proofErr w:type="spellStart"/>
      <w:r w:rsidRPr="00ED5500">
        <w:rPr>
          <w:sz w:val="28"/>
          <w:szCs w:val="28"/>
        </w:rPr>
        <w:t>г.Йошкар</w:t>
      </w:r>
      <w:proofErr w:type="spellEnd"/>
      <w:r w:rsidRPr="00ED5500">
        <w:rPr>
          <w:sz w:val="28"/>
          <w:szCs w:val="28"/>
        </w:rPr>
        <w:t>-Ол</w:t>
      </w:r>
      <w:r w:rsidR="00ED5500" w:rsidRPr="00ED5500">
        <w:rPr>
          <w:sz w:val="28"/>
          <w:szCs w:val="28"/>
        </w:rPr>
        <w:t>е</w:t>
      </w:r>
      <w:r w:rsidRPr="00ED5500">
        <w:rPr>
          <w:sz w:val="28"/>
          <w:szCs w:val="28"/>
        </w:rPr>
        <w:t xml:space="preserve">. Детский инклюзивный </w:t>
      </w:r>
      <w:r w:rsidRPr="00ED5500">
        <w:rPr>
          <w:sz w:val="28"/>
          <w:szCs w:val="28"/>
        </w:rPr>
        <w:lastRenderedPageBreak/>
        <w:t>театр кукол «Надежда» Государственного театра кукол УР выступил в г. Омске</w:t>
      </w:r>
      <w:r w:rsidR="00C32004" w:rsidRPr="00ED5500">
        <w:rPr>
          <w:sz w:val="28"/>
          <w:szCs w:val="28"/>
        </w:rPr>
        <w:t xml:space="preserve">, </w:t>
      </w:r>
      <w:r w:rsidRPr="00ED5500">
        <w:rPr>
          <w:sz w:val="28"/>
          <w:szCs w:val="28"/>
        </w:rPr>
        <w:t xml:space="preserve">Государственный национальный театр Удмуртской Республики принял участие </w:t>
      </w:r>
      <w:r w:rsidRPr="00ED5500">
        <w:rPr>
          <w:bCs/>
          <w:sz w:val="28"/>
          <w:szCs w:val="28"/>
        </w:rPr>
        <w:t>XI</w:t>
      </w:r>
      <w:r w:rsidRPr="00ED5500">
        <w:rPr>
          <w:sz w:val="28"/>
          <w:szCs w:val="28"/>
        </w:rPr>
        <w:t xml:space="preserve"> Международном фестивале театров финно-угорских народов </w:t>
      </w:r>
      <w:r w:rsidRPr="00ED5500">
        <w:rPr>
          <w:bCs/>
          <w:sz w:val="28"/>
          <w:szCs w:val="28"/>
        </w:rPr>
        <w:t>в городе Йошкар-Оле.</w:t>
      </w:r>
    </w:p>
    <w:p w:rsidR="00FE78F8" w:rsidRPr="00ED5500" w:rsidRDefault="00AD653B" w:rsidP="0082118E">
      <w:pPr>
        <w:ind w:left="-284" w:right="-285" w:firstLine="710"/>
        <w:jc w:val="both"/>
        <w:rPr>
          <w:sz w:val="28"/>
          <w:szCs w:val="28"/>
        </w:rPr>
      </w:pPr>
      <w:r w:rsidRPr="00ED5500">
        <w:rPr>
          <w:sz w:val="28"/>
          <w:szCs w:val="28"/>
        </w:rPr>
        <w:t>В</w:t>
      </w:r>
      <w:r w:rsidR="00FE78F8" w:rsidRPr="00ED5500">
        <w:rPr>
          <w:sz w:val="28"/>
          <w:szCs w:val="28"/>
        </w:rPr>
        <w:t xml:space="preserve"> </w:t>
      </w:r>
      <w:r w:rsidRPr="00ED5500">
        <w:rPr>
          <w:sz w:val="28"/>
          <w:szCs w:val="28"/>
        </w:rPr>
        <w:t>Р</w:t>
      </w:r>
      <w:r w:rsidR="00FE78F8" w:rsidRPr="00ED5500">
        <w:rPr>
          <w:sz w:val="28"/>
          <w:szCs w:val="28"/>
        </w:rPr>
        <w:t>усско</w:t>
      </w:r>
      <w:r w:rsidRPr="00ED5500">
        <w:rPr>
          <w:sz w:val="28"/>
          <w:szCs w:val="28"/>
        </w:rPr>
        <w:t>м</w:t>
      </w:r>
      <w:r w:rsidR="00FE78F8" w:rsidRPr="00ED5500">
        <w:rPr>
          <w:sz w:val="28"/>
          <w:szCs w:val="28"/>
        </w:rPr>
        <w:t xml:space="preserve"> драматическо</w:t>
      </w:r>
      <w:r w:rsidRPr="00ED5500">
        <w:rPr>
          <w:sz w:val="28"/>
          <w:szCs w:val="28"/>
        </w:rPr>
        <w:t>м</w:t>
      </w:r>
      <w:r w:rsidR="00FE78F8" w:rsidRPr="00ED5500">
        <w:rPr>
          <w:sz w:val="28"/>
          <w:szCs w:val="28"/>
        </w:rPr>
        <w:t xml:space="preserve"> театр</w:t>
      </w:r>
      <w:r w:rsidRPr="00ED5500">
        <w:rPr>
          <w:sz w:val="28"/>
          <w:szCs w:val="28"/>
        </w:rPr>
        <w:t>е</w:t>
      </w:r>
      <w:r w:rsidR="00FE78F8" w:rsidRPr="00ED5500">
        <w:rPr>
          <w:sz w:val="28"/>
          <w:szCs w:val="28"/>
        </w:rPr>
        <w:t xml:space="preserve"> Удмуртии </w:t>
      </w:r>
      <w:r w:rsidRPr="00ED5500">
        <w:rPr>
          <w:sz w:val="28"/>
          <w:szCs w:val="28"/>
        </w:rPr>
        <w:t>прошли</w:t>
      </w:r>
      <w:r w:rsidR="00FE78F8" w:rsidRPr="00ED5500">
        <w:rPr>
          <w:sz w:val="28"/>
          <w:szCs w:val="28"/>
        </w:rPr>
        <w:t xml:space="preserve"> показы спектаклей  Татарским государственным театром драмы и комедии. В этот период артисты Русского драматического театра Удмуртии </w:t>
      </w:r>
      <w:r w:rsidRPr="00ED5500">
        <w:rPr>
          <w:sz w:val="28"/>
          <w:szCs w:val="28"/>
        </w:rPr>
        <w:t xml:space="preserve">выступали в </w:t>
      </w:r>
      <w:r w:rsidR="00FE78F8" w:rsidRPr="00ED5500">
        <w:rPr>
          <w:sz w:val="28"/>
          <w:szCs w:val="28"/>
        </w:rPr>
        <w:t>Казани</w:t>
      </w:r>
      <w:r w:rsidR="00A26B94">
        <w:rPr>
          <w:sz w:val="28"/>
          <w:szCs w:val="28"/>
        </w:rPr>
        <w:t>, прошли гастроли в Челябинске</w:t>
      </w:r>
      <w:r w:rsidR="00FE78F8" w:rsidRPr="00ED5500">
        <w:rPr>
          <w:sz w:val="28"/>
          <w:szCs w:val="28"/>
        </w:rPr>
        <w:t>.</w:t>
      </w:r>
      <w:r w:rsidR="00ED5500" w:rsidRPr="00ED5500">
        <w:rPr>
          <w:sz w:val="28"/>
          <w:szCs w:val="28"/>
        </w:rPr>
        <w:t xml:space="preserve"> </w:t>
      </w:r>
    </w:p>
    <w:p w:rsidR="00FE78F8" w:rsidRPr="00ED5500" w:rsidRDefault="00FE78F8" w:rsidP="0082118E">
      <w:pPr>
        <w:ind w:left="-284" w:right="-285" w:firstLine="710"/>
        <w:jc w:val="both"/>
        <w:rPr>
          <w:sz w:val="28"/>
          <w:szCs w:val="28"/>
        </w:rPr>
      </w:pPr>
      <w:r w:rsidRPr="00ED5500">
        <w:rPr>
          <w:sz w:val="28"/>
          <w:szCs w:val="28"/>
        </w:rPr>
        <w:t xml:space="preserve">Удмуртский государственный театр фольклорной песни и танца «Айкай» принял участие в большом туристском фестивале «Серебряное ожерелье России в Хельсинки». В январе </w:t>
      </w:r>
      <w:r w:rsidR="00C32004" w:rsidRPr="00ED5500">
        <w:rPr>
          <w:sz w:val="28"/>
          <w:szCs w:val="28"/>
        </w:rPr>
        <w:t xml:space="preserve">2017 года </w:t>
      </w:r>
      <w:r w:rsidRPr="00ED5500">
        <w:rPr>
          <w:sz w:val="28"/>
          <w:szCs w:val="28"/>
        </w:rPr>
        <w:t xml:space="preserve">по приглашению представителей провинции </w:t>
      </w:r>
      <w:proofErr w:type="spellStart"/>
      <w:r w:rsidRPr="00ED5500">
        <w:rPr>
          <w:sz w:val="28"/>
          <w:szCs w:val="28"/>
        </w:rPr>
        <w:t>Хубэй</w:t>
      </w:r>
      <w:proofErr w:type="spellEnd"/>
      <w:r w:rsidRPr="00ED5500">
        <w:rPr>
          <w:sz w:val="28"/>
          <w:szCs w:val="28"/>
        </w:rPr>
        <w:t xml:space="preserve"> театр «Айкай» выступил для жителей города Ухань </w:t>
      </w:r>
      <w:r w:rsidR="00AD653B" w:rsidRPr="00ED5500">
        <w:rPr>
          <w:sz w:val="28"/>
          <w:szCs w:val="28"/>
        </w:rPr>
        <w:t>Китайской народной республики</w:t>
      </w:r>
      <w:r w:rsidRPr="00ED5500">
        <w:rPr>
          <w:sz w:val="28"/>
          <w:szCs w:val="28"/>
        </w:rPr>
        <w:t>.</w:t>
      </w:r>
      <w:r w:rsidR="00352F0E">
        <w:rPr>
          <w:sz w:val="28"/>
          <w:szCs w:val="28"/>
        </w:rPr>
        <w:t xml:space="preserve"> В Белоруссии и в Италии гастролировали артисты Симфонического оркестра.</w:t>
      </w:r>
    </w:p>
    <w:p w:rsidR="005366EC" w:rsidRPr="0005218E" w:rsidRDefault="00FE78F8" w:rsidP="0082118E">
      <w:pPr>
        <w:ind w:left="-284" w:right="-285" w:firstLine="710"/>
        <w:jc w:val="both"/>
        <w:rPr>
          <w:sz w:val="28"/>
          <w:szCs w:val="28"/>
        </w:rPr>
      </w:pPr>
      <w:r>
        <w:rPr>
          <w:sz w:val="28"/>
          <w:szCs w:val="28"/>
        </w:rPr>
        <w:t>Коллективами концертного объединения «Удмуртская государственная филармония» был проведен 21 гастрольны</w:t>
      </w:r>
      <w:r w:rsidR="00AD653B">
        <w:rPr>
          <w:sz w:val="28"/>
          <w:szCs w:val="28"/>
        </w:rPr>
        <w:t>й</w:t>
      </w:r>
      <w:r>
        <w:rPr>
          <w:sz w:val="28"/>
          <w:szCs w:val="28"/>
        </w:rPr>
        <w:t xml:space="preserve"> концерт </w:t>
      </w:r>
      <w:r w:rsidRPr="00014E79">
        <w:rPr>
          <w:sz w:val="28"/>
          <w:szCs w:val="28"/>
        </w:rPr>
        <w:t xml:space="preserve">за пределами </w:t>
      </w:r>
      <w:r w:rsidR="00AD653B">
        <w:rPr>
          <w:sz w:val="28"/>
          <w:szCs w:val="28"/>
        </w:rPr>
        <w:t>республики</w:t>
      </w:r>
      <w:r>
        <w:rPr>
          <w:sz w:val="28"/>
          <w:szCs w:val="28"/>
        </w:rPr>
        <w:t>.</w:t>
      </w:r>
      <w:r w:rsidR="00AD653B">
        <w:rPr>
          <w:sz w:val="28"/>
          <w:szCs w:val="28"/>
        </w:rPr>
        <w:t xml:space="preserve"> </w:t>
      </w:r>
      <w:r w:rsidR="005366EC" w:rsidRPr="0005218E">
        <w:rPr>
          <w:sz w:val="28"/>
          <w:szCs w:val="28"/>
        </w:rPr>
        <w:t xml:space="preserve">В 2016 году нам удалось восстановить работу </w:t>
      </w:r>
      <w:r w:rsidR="00CA0EC5">
        <w:rPr>
          <w:sz w:val="28"/>
          <w:szCs w:val="28"/>
        </w:rPr>
        <w:t>д</w:t>
      </w:r>
      <w:r w:rsidR="00CA0EC5" w:rsidRPr="00CA0EC5">
        <w:rPr>
          <w:sz w:val="28"/>
          <w:szCs w:val="28"/>
        </w:rPr>
        <w:t>етск</w:t>
      </w:r>
      <w:r w:rsidR="00CA0EC5">
        <w:rPr>
          <w:sz w:val="28"/>
          <w:szCs w:val="28"/>
        </w:rPr>
        <w:t>ой</w:t>
      </w:r>
      <w:r w:rsidR="00CA0EC5" w:rsidRPr="00CA0EC5">
        <w:rPr>
          <w:sz w:val="28"/>
          <w:szCs w:val="28"/>
        </w:rPr>
        <w:t xml:space="preserve"> школ</w:t>
      </w:r>
      <w:r w:rsidR="00CA0EC5">
        <w:rPr>
          <w:sz w:val="28"/>
          <w:szCs w:val="28"/>
        </w:rPr>
        <w:t>ы</w:t>
      </w:r>
      <w:r w:rsidR="00CA0EC5" w:rsidRPr="00CA0EC5">
        <w:rPr>
          <w:sz w:val="28"/>
          <w:szCs w:val="28"/>
        </w:rPr>
        <w:t>-студи</w:t>
      </w:r>
      <w:r w:rsidR="00CA0EC5">
        <w:rPr>
          <w:sz w:val="28"/>
          <w:szCs w:val="28"/>
        </w:rPr>
        <w:t>и</w:t>
      </w:r>
      <w:r w:rsidR="00CA0EC5" w:rsidRPr="00CA0EC5">
        <w:rPr>
          <w:sz w:val="28"/>
          <w:szCs w:val="28"/>
        </w:rPr>
        <w:t xml:space="preserve"> народного танца имени </w:t>
      </w:r>
      <w:proofErr w:type="spellStart"/>
      <w:r w:rsidR="00CA0EC5" w:rsidRPr="00CA0EC5">
        <w:rPr>
          <w:sz w:val="28"/>
          <w:szCs w:val="28"/>
        </w:rPr>
        <w:t>Леоноры</w:t>
      </w:r>
      <w:proofErr w:type="spellEnd"/>
      <w:r w:rsidR="00CA0EC5" w:rsidRPr="00CA0EC5">
        <w:rPr>
          <w:sz w:val="28"/>
          <w:szCs w:val="28"/>
        </w:rPr>
        <w:t xml:space="preserve"> Викторовны Мамонтовой при  академическом ансамбле песни и танца </w:t>
      </w:r>
      <w:r w:rsidR="00CA0EC5">
        <w:rPr>
          <w:sz w:val="28"/>
          <w:szCs w:val="28"/>
        </w:rPr>
        <w:t>«</w:t>
      </w:r>
      <w:proofErr w:type="spellStart"/>
      <w:r w:rsidR="00CA0EC5" w:rsidRPr="00CA0EC5">
        <w:rPr>
          <w:sz w:val="28"/>
          <w:szCs w:val="28"/>
        </w:rPr>
        <w:t>Италмас</w:t>
      </w:r>
      <w:proofErr w:type="spellEnd"/>
      <w:r w:rsidR="00CA0EC5">
        <w:rPr>
          <w:sz w:val="28"/>
          <w:szCs w:val="28"/>
        </w:rPr>
        <w:t>»</w:t>
      </w:r>
      <w:r w:rsidR="00AD653B" w:rsidRPr="0005218E">
        <w:rPr>
          <w:sz w:val="28"/>
          <w:szCs w:val="28"/>
        </w:rPr>
        <w:t xml:space="preserve">, сегодня количество участников </w:t>
      </w:r>
      <w:r w:rsidR="00A26B94">
        <w:rPr>
          <w:sz w:val="28"/>
          <w:szCs w:val="28"/>
        </w:rPr>
        <w:t xml:space="preserve">более </w:t>
      </w:r>
      <w:r w:rsidR="00AD653B" w:rsidRPr="0005218E">
        <w:rPr>
          <w:sz w:val="28"/>
          <w:szCs w:val="28"/>
        </w:rPr>
        <w:t>100</w:t>
      </w:r>
      <w:r w:rsidR="00CA0EC5">
        <w:rPr>
          <w:sz w:val="28"/>
          <w:szCs w:val="28"/>
        </w:rPr>
        <w:t xml:space="preserve"> человек</w:t>
      </w:r>
      <w:r w:rsidR="005366EC" w:rsidRPr="0005218E">
        <w:rPr>
          <w:sz w:val="28"/>
          <w:szCs w:val="28"/>
        </w:rPr>
        <w:t>. Надеемся</w:t>
      </w:r>
      <w:r w:rsidR="00FB1F78" w:rsidRPr="0005218E">
        <w:rPr>
          <w:sz w:val="28"/>
          <w:szCs w:val="28"/>
        </w:rPr>
        <w:t>,</w:t>
      </w:r>
      <w:r w:rsidR="005366EC" w:rsidRPr="0005218E">
        <w:rPr>
          <w:sz w:val="28"/>
          <w:szCs w:val="28"/>
        </w:rPr>
        <w:t xml:space="preserve"> что через 2-3 года </w:t>
      </w:r>
      <w:r w:rsidR="00CA0EC5">
        <w:rPr>
          <w:sz w:val="28"/>
          <w:szCs w:val="28"/>
        </w:rPr>
        <w:t xml:space="preserve">в республике </w:t>
      </w:r>
      <w:r w:rsidR="005366EC" w:rsidRPr="0005218E">
        <w:rPr>
          <w:sz w:val="28"/>
          <w:szCs w:val="28"/>
        </w:rPr>
        <w:t xml:space="preserve">появятся новые </w:t>
      </w:r>
      <w:r w:rsidR="00AD653B" w:rsidRPr="0005218E">
        <w:rPr>
          <w:sz w:val="28"/>
          <w:szCs w:val="28"/>
        </w:rPr>
        <w:t>таланты</w:t>
      </w:r>
      <w:r w:rsidR="00FA76EB">
        <w:rPr>
          <w:sz w:val="28"/>
          <w:szCs w:val="28"/>
        </w:rPr>
        <w:t xml:space="preserve"> </w:t>
      </w:r>
      <w:r w:rsidR="00FA76EB" w:rsidRPr="002E1B35">
        <w:rPr>
          <w:i/>
          <w:color w:val="7030A0"/>
          <w:sz w:val="28"/>
          <w:szCs w:val="28"/>
        </w:rPr>
        <w:t>(в 2017 году – 25-летний юбилей студии</w:t>
      </w:r>
      <w:r w:rsidR="00ED5500">
        <w:rPr>
          <w:i/>
          <w:color w:val="7030A0"/>
          <w:sz w:val="28"/>
          <w:szCs w:val="28"/>
        </w:rPr>
        <w:t xml:space="preserve">, </w:t>
      </w:r>
      <w:r w:rsidR="00ED5500" w:rsidRPr="00ED5500">
        <w:rPr>
          <w:i/>
          <w:color w:val="7030A0"/>
          <w:sz w:val="28"/>
          <w:szCs w:val="28"/>
        </w:rPr>
        <w:t>Государственному симфоническому оркестру Удмуртской Республики исполниться 25 лет</w:t>
      </w:r>
      <w:r w:rsidR="00FA76EB" w:rsidRPr="002E1B35">
        <w:rPr>
          <w:i/>
          <w:color w:val="7030A0"/>
          <w:sz w:val="28"/>
          <w:szCs w:val="28"/>
        </w:rPr>
        <w:t xml:space="preserve"> и 80-лет филармонии)</w:t>
      </w:r>
      <w:r w:rsidR="005366EC" w:rsidRPr="0005218E">
        <w:rPr>
          <w:sz w:val="28"/>
          <w:szCs w:val="28"/>
        </w:rPr>
        <w:t xml:space="preserve">. В филармонии проведен ремонт зрительного зала, </w:t>
      </w:r>
      <w:r w:rsidR="00FB1F78" w:rsidRPr="0005218E">
        <w:rPr>
          <w:sz w:val="28"/>
          <w:szCs w:val="28"/>
        </w:rPr>
        <w:t>создана студия звукозаписи</w:t>
      </w:r>
      <w:r w:rsidR="00AD653B" w:rsidRPr="0005218E">
        <w:rPr>
          <w:sz w:val="28"/>
          <w:szCs w:val="28"/>
        </w:rPr>
        <w:t xml:space="preserve">, в служебных помещениях </w:t>
      </w:r>
      <w:proofErr w:type="spellStart"/>
      <w:r w:rsidR="00AD653B" w:rsidRPr="0005218E">
        <w:rPr>
          <w:sz w:val="28"/>
          <w:szCs w:val="28"/>
        </w:rPr>
        <w:t>Италмаса</w:t>
      </w:r>
      <w:proofErr w:type="spellEnd"/>
      <w:r w:rsidR="00AD653B" w:rsidRPr="0005218E">
        <w:rPr>
          <w:sz w:val="28"/>
          <w:szCs w:val="28"/>
        </w:rPr>
        <w:t xml:space="preserve"> произведен косметический ремонт на сумму более 3 млн</w:t>
      </w:r>
      <w:r w:rsidR="0005218E" w:rsidRPr="0005218E">
        <w:rPr>
          <w:sz w:val="28"/>
          <w:szCs w:val="28"/>
        </w:rPr>
        <w:t>.</w:t>
      </w:r>
      <w:r w:rsidR="00AD653B" w:rsidRPr="0005218E">
        <w:rPr>
          <w:sz w:val="28"/>
          <w:szCs w:val="28"/>
        </w:rPr>
        <w:t xml:space="preserve"> рублей за счет внебюджетных источников</w:t>
      </w:r>
      <w:r w:rsidR="00FB1F78" w:rsidRPr="0005218E">
        <w:rPr>
          <w:sz w:val="28"/>
          <w:szCs w:val="28"/>
        </w:rPr>
        <w:t>.</w:t>
      </w:r>
      <w:r w:rsidR="00A26B94">
        <w:rPr>
          <w:sz w:val="28"/>
          <w:szCs w:val="28"/>
        </w:rPr>
        <w:t xml:space="preserve"> Востребованы концерты духо</w:t>
      </w:r>
      <w:r w:rsidR="00283009">
        <w:rPr>
          <w:sz w:val="28"/>
          <w:szCs w:val="28"/>
        </w:rPr>
        <w:t xml:space="preserve">вого и симфонического оркестров, особенно </w:t>
      </w:r>
      <w:proofErr w:type="spellStart"/>
      <w:r w:rsidR="00283009">
        <w:rPr>
          <w:sz w:val="28"/>
          <w:szCs w:val="28"/>
        </w:rPr>
        <w:t>абониментные</w:t>
      </w:r>
      <w:proofErr w:type="spellEnd"/>
      <w:r w:rsidR="00283009">
        <w:rPr>
          <w:sz w:val="28"/>
          <w:szCs w:val="28"/>
        </w:rPr>
        <w:t>.</w:t>
      </w:r>
    </w:p>
    <w:p w:rsidR="0009067C" w:rsidRPr="00103732" w:rsidRDefault="0009067C" w:rsidP="0082118E">
      <w:pPr>
        <w:pStyle w:val="aa"/>
        <w:ind w:left="-284" w:right="-285" w:firstLine="710"/>
        <w:jc w:val="both"/>
        <w:rPr>
          <w:rFonts w:ascii="Times New Roman" w:hAnsi="Times New Roman"/>
          <w:sz w:val="28"/>
          <w:szCs w:val="28"/>
        </w:rPr>
      </w:pPr>
      <w:r w:rsidRPr="0005218E">
        <w:rPr>
          <w:rFonts w:ascii="Times New Roman" w:hAnsi="Times New Roman"/>
          <w:sz w:val="28"/>
          <w:szCs w:val="28"/>
        </w:rPr>
        <w:t>В 2016 году 80-летний юбилей отметил Государственный ордена дружбы Академический ансамбль песни и танца «</w:t>
      </w:r>
      <w:proofErr w:type="spellStart"/>
      <w:r w:rsidRPr="0005218E">
        <w:rPr>
          <w:rFonts w:ascii="Times New Roman" w:hAnsi="Times New Roman"/>
          <w:sz w:val="28"/>
          <w:szCs w:val="28"/>
        </w:rPr>
        <w:t>Италмас</w:t>
      </w:r>
      <w:proofErr w:type="spellEnd"/>
      <w:r w:rsidRPr="0005218E">
        <w:rPr>
          <w:rFonts w:ascii="Times New Roman" w:hAnsi="Times New Roman"/>
          <w:sz w:val="28"/>
          <w:szCs w:val="28"/>
        </w:rPr>
        <w:t xml:space="preserve">». </w:t>
      </w:r>
      <w:r w:rsidR="00AD653B" w:rsidRPr="00103732">
        <w:rPr>
          <w:rFonts w:ascii="Times New Roman" w:hAnsi="Times New Roman"/>
          <w:sz w:val="28"/>
          <w:szCs w:val="28"/>
        </w:rPr>
        <w:t xml:space="preserve">Я хочу </w:t>
      </w:r>
      <w:r w:rsidR="00304CA5" w:rsidRPr="00103732">
        <w:rPr>
          <w:rFonts w:ascii="Times New Roman" w:hAnsi="Times New Roman"/>
          <w:sz w:val="28"/>
          <w:szCs w:val="28"/>
        </w:rPr>
        <w:t xml:space="preserve">выразить слова благодарности </w:t>
      </w:r>
      <w:r w:rsidR="00AD653B" w:rsidRPr="00103732">
        <w:rPr>
          <w:rFonts w:ascii="Times New Roman" w:hAnsi="Times New Roman"/>
          <w:sz w:val="28"/>
          <w:szCs w:val="28"/>
        </w:rPr>
        <w:t>Председател</w:t>
      </w:r>
      <w:r w:rsidR="00304CA5" w:rsidRPr="00103732">
        <w:rPr>
          <w:rFonts w:ascii="Times New Roman" w:hAnsi="Times New Roman"/>
          <w:sz w:val="28"/>
          <w:szCs w:val="28"/>
        </w:rPr>
        <w:t>ю</w:t>
      </w:r>
      <w:r w:rsidR="00AD653B" w:rsidRPr="00103732">
        <w:rPr>
          <w:rFonts w:ascii="Times New Roman" w:hAnsi="Times New Roman"/>
          <w:sz w:val="28"/>
          <w:szCs w:val="28"/>
        </w:rPr>
        <w:t xml:space="preserve"> Правительства УР В.А. Савельев</w:t>
      </w:r>
      <w:r w:rsidR="00304CA5" w:rsidRPr="00103732">
        <w:rPr>
          <w:rFonts w:ascii="Times New Roman" w:hAnsi="Times New Roman"/>
          <w:sz w:val="28"/>
          <w:szCs w:val="28"/>
        </w:rPr>
        <w:t>у</w:t>
      </w:r>
      <w:r w:rsidR="00AD653B" w:rsidRPr="00103732">
        <w:rPr>
          <w:rFonts w:ascii="Times New Roman" w:hAnsi="Times New Roman"/>
          <w:sz w:val="28"/>
          <w:szCs w:val="28"/>
        </w:rPr>
        <w:t xml:space="preserve"> за </w:t>
      </w:r>
      <w:r w:rsidR="00304CA5" w:rsidRPr="00103732">
        <w:rPr>
          <w:rFonts w:ascii="Times New Roman" w:hAnsi="Times New Roman"/>
          <w:sz w:val="28"/>
          <w:szCs w:val="28"/>
        </w:rPr>
        <w:t xml:space="preserve">оказанную </w:t>
      </w:r>
      <w:r w:rsidR="00ED5500">
        <w:rPr>
          <w:rFonts w:ascii="Times New Roman" w:hAnsi="Times New Roman"/>
          <w:sz w:val="28"/>
          <w:szCs w:val="28"/>
        </w:rPr>
        <w:t xml:space="preserve">финансовую </w:t>
      </w:r>
      <w:r w:rsidR="00304CA5" w:rsidRPr="00103732">
        <w:rPr>
          <w:rFonts w:ascii="Times New Roman" w:hAnsi="Times New Roman"/>
          <w:sz w:val="28"/>
          <w:szCs w:val="28"/>
        </w:rPr>
        <w:t xml:space="preserve">поддержку ансамблю (сертификат - </w:t>
      </w:r>
      <w:r w:rsidR="00094B6B" w:rsidRPr="00103732">
        <w:rPr>
          <w:rFonts w:ascii="Times New Roman" w:hAnsi="Times New Roman"/>
          <w:sz w:val="28"/>
          <w:szCs w:val="28"/>
        </w:rPr>
        <w:t>1, 5 млн. рублей</w:t>
      </w:r>
      <w:r w:rsidR="00304CA5" w:rsidRPr="00103732">
        <w:rPr>
          <w:rFonts w:ascii="Times New Roman" w:hAnsi="Times New Roman"/>
          <w:sz w:val="28"/>
          <w:szCs w:val="28"/>
        </w:rPr>
        <w:t>)</w:t>
      </w:r>
      <w:r w:rsidR="00094B6B" w:rsidRPr="00103732">
        <w:rPr>
          <w:rFonts w:ascii="Times New Roman" w:hAnsi="Times New Roman"/>
          <w:sz w:val="28"/>
          <w:szCs w:val="28"/>
        </w:rPr>
        <w:t>.</w:t>
      </w:r>
    </w:p>
    <w:p w:rsidR="00AA4D35" w:rsidRDefault="00FB1F78" w:rsidP="0082118E">
      <w:pPr>
        <w:ind w:left="-284" w:right="-285" w:firstLine="710"/>
        <w:jc w:val="both"/>
        <w:rPr>
          <w:sz w:val="28"/>
          <w:szCs w:val="28"/>
        </w:rPr>
      </w:pPr>
      <w:r>
        <w:rPr>
          <w:sz w:val="28"/>
          <w:szCs w:val="28"/>
        </w:rPr>
        <w:t xml:space="preserve">В целом </w:t>
      </w:r>
      <w:r w:rsidR="00283009">
        <w:rPr>
          <w:sz w:val="28"/>
          <w:szCs w:val="28"/>
        </w:rPr>
        <w:t>у</w:t>
      </w:r>
      <w:r>
        <w:rPr>
          <w:sz w:val="28"/>
          <w:szCs w:val="28"/>
        </w:rPr>
        <w:t xml:space="preserve"> театрально-концертны</w:t>
      </w:r>
      <w:r w:rsidR="00283009">
        <w:rPr>
          <w:sz w:val="28"/>
          <w:szCs w:val="28"/>
        </w:rPr>
        <w:t>х</w:t>
      </w:r>
      <w:r>
        <w:rPr>
          <w:sz w:val="28"/>
          <w:szCs w:val="28"/>
        </w:rPr>
        <w:t xml:space="preserve"> учреждени</w:t>
      </w:r>
      <w:r w:rsidR="00283009">
        <w:rPr>
          <w:sz w:val="28"/>
          <w:szCs w:val="28"/>
        </w:rPr>
        <w:t>й</w:t>
      </w:r>
      <w:r>
        <w:rPr>
          <w:sz w:val="28"/>
          <w:szCs w:val="28"/>
        </w:rPr>
        <w:t xml:space="preserve"> есть </w:t>
      </w:r>
      <w:r w:rsidR="00283009">
        <w:rPr>
          <w:sz w:val="28"/>
          <w:szCs w:val="28"/>
        </w:rPr>
        <w:t>большие</w:t>
      </w:r>
      <w:r>
        <w:rPr>
          <w:sz w:val="28"/>
          <w:szCs w:val="28"/>
        </w:rPr>
        <w:t xml:space="preserve"> достижения, однако мы хотим, чтобы работа </w:t>
      </w:r>
      <w:r w:rsidR="00A26B94">
        <w:rPr>
          <w:sz w:val="28"/>
          <w:szCs w:val="28"/>
        </w:rPr>
        <w:t xml:space="preserve">по усилению репертуарной политики </w:t>
      </w:r>
      <w:r>
        <w:rPr>
          <w:sz w:val="28"/>
          <w:szCs w:val="28"/>
        </w:rPr>
        <w:t>продолжалась и соответствовала вкусу самого искушенного зрителя.</w:t>
      </w:r>
    </w:p>
    <w:p w:rsidR="006D0B2D" w:rsidRDefault="006D0B2D" w:rsidP="0082118E">
      <w:pPr>
        <w:ind w:left="-284" w:right="-285" w:firstLine="710"/>
        <w:jc w:val="both"/>
        <w:rPr>
          <w:sz w:val="28"/>
          <w:szCs w:val="28"/>
        </w:rPr>
      </w:pPr>
    </w:p>
    <w:p w:rsidR="00ED5500" w:rsidRPr="00A26B94" w:rsidRDefault="00ED5500" w:rsidP="0082118E">
      <w:pPr>
        <w:ind w:left="-284" w:right="-285" w:firstLine="710"/>
        <w:jc w:val="both"/>
        <w:rPr>
          <w:sz w:val="28"/>
          <w:szCs w:val="28"/>
        </w:rPr>
      </w:pPr>
      <w:r w:rsidRPr="00ED5500">
        <w:rPr>
          <w:sz w:val="28"/>
          <w:szCs w:val="28"/>
        </w:rPr>
        <w:t>Г</w:t>
      </w:r>
      <w:r w:rsidR="009428A5" w:rsidRPr="00ED5500">
        <w:rPr>
          <w:sz w:val="28"/>
          <w:szCs w:val="28"/>
        </w:rPr>
        <w:t xml:space="preserve">осударственным цирком Удмуртии </w:t>
      </w:r>
      <w:r>
        <w:rPr>
          <w:sz w:val="28"/>
          <w:szCs w:val="28"/>
        </w:rPr>
        <w:t>продемонстрировано</w:t>
      </w:r>
      <w:r w:rsidR="009428A5" w:rsidRPr="00ED5500">
        <w:rPr>
          <w:sz w:val="28"/>
          <w:szCs w:val="28"/>
        </w:rPr>
        <w:t xml:space="preserve"> 114 цирковых представлений, </w:t>
      </w:r>
      <w:r w:rsidRPr="00ED5500">
        <w:rPr>
          <w:sz w:val="28"/>
          <w:szCs w:val="28"/>
        </w:rPr>
        <w:t xml:space="preserve">которые </w:t>
      </w:r>
      <w:r w:rsidR="009428A5" w:rsidRPr="00ED5500">
        <w:rPr>
          <w:sz w:val="28"/>
          <w:szCs w:val="28"/>
        </w:rPr>
        <w:t>посетило более 126 тысяч зрителей.</w:t>
      </w:r>
      <w:r w:rsidR="00B10442" w:rsidRPr="00ED5500">
        <w:rPr>
          <w:sz w:val="28"/>
          <w:szCs w:val="28"/>
        </w:rPr>
        <w:t xml:space="preserve"> </w:t>
      </w:r>
      <w:r w:rsidR="00A26B94">
        <w:rPr>
          <w:sz w:val="28"/>
          <w:szCs w:val="28"/>
        </w:rPr>
        <w:t xml:space="preserve">Сейчас идет активная подготовка к 10 юбилейному фестивалю, в котором планируется участие </w:t>
      </w:r>
      <w:r w:rsidR="00A26B94" w:rsidRPr="00A26B94">
        <w:rPr>
          <w:sz w:val="28"/>
          <w:szCs w:val="28"/>
        </w:rPr>
        <w:t xml:space="preserve">15 стран </w:t>
      </w:r>
      <w:r w:rsidR="00A26B94" w:rsidRPr="00A26B94">
        <w:rPr>
          <w:i/>
          <w:sz w:val="28"/>
          <w:szCs w:val="28"/>
        </w:rPr>
        <w:t xml:space="preserve">(директор </w:t>
      </w:r>
      <w:proofErr w:type="spellStart"/>
      <w:r w:rsidR="00A26B94" w:rsidRPr="00A26B94">
        <w:rPr>
          <w:i/>
          <w:sz w:val="28"/>
          <w:szCs w:val="28"/>
        </w:rPr>
        <w:t>Майрамукаев</w:t>
      </w:r>
      <w:proofErr w:type="spellEnd"/>
      <w:r w:rsidR="00A26B94" w:rsidRPr="00A26B94">
        <w:rPr>
          <w:i/>
          <w:sz w:val="28"/>
          <w:szCs w:val="28"/>
        </w:rPr>
        <w:t xml:space="preserve"> </w:t>
      </w:r>
      <w:proofErr w:type="spellStart"/>
      <w:r w:rsidR="00A26B94" w:rsidRPr="00A26B94">
        <w:rPr>
          <w:i/>
          <w:sz w:val="28"/>
          <w:szCs w:val="28"/>
        </w:rPr>
        <w:t>Хазби</w:t>
      </w:r>
      <w:proofErr w:type="spellEnd"/>
      <w:r w:rsidR="00A26B94" w:rsidRPr="00A26B94">
        <w:rPr>
          <w:i/>
          <w:sz w:val="28"/>
          <w:szCs w:val="28"/>
        </w:rPr>
        <w:t xml:space="preserve"> Александрович)</w:t>
      </w:r>
      <w:r w:rsidR="00A26B94" w:rsidRPr="00A26B94">
        <w:rPr>
          <w:sz w:val="28"/>
          <w:szCs w:val="28"/>
        </w:rPr>
        <w:t>.</w:t>
      </w:r>
    </w:p>
    <w:p w:rsidR="00BD0A95" w:rsidRPr="001E06B5" w:rsidRDefault="00BD0A95" w:rsidP="0082118E">
      <w:pPr>
        <w:ind w:left="-284" w:right="-285" w:firstLine="710"/>
        <w:jc w:val="both"/>
        <w:rPr>
          <w:sz w:val="28"/>
          <w:szCs w:val="28"/>
        </w:rPr>
      </w:pPr>
      <w:r w:rsidRPr="001E06B5">
        <w:rPr>
          <w:sz w:val="28"/>
          <w:szCs w:val="28"/>
        </w:rPr>
        <w:t>Зоопарк продолжает оставаться любимым местом познавательного досуга для всех категорий населения республики и соседних регионов. Коллекция зоопарка пополнилась 29 видами животных и птиц за счет приобретения и обмена животных. Открыты два новых вольера для экспозиции птиц и барсуков. Продолжается строительство новых вольеров для фламинго и пингвинов. Успешно были выкормлены два белых медвежонка. В большей части вольеров в течение года проводились ремонтные работы за счет внебюджетных источников</w:t>
      </w:r>
      <w:r>
        <w:rPr>
          <w:sz w:val="28"/>
          <w:szCs w:val="28"/>
        </w:rPr>
        <w:t xml:space="preserve">. </w:t>
      </w:r>
      <w:r w:rsidRPr="001E06B5">
        <w:rPr>
          <w:sz w:val="28"/>
          <w:szCs w:val="28"/>
        </w:rPr>
        <w:lastRenderedPageBreak/>
        <w:t>Зоопарк  посетило более 596 тысяч человек, что на 3,5% больше в сравнении с 2015 годом.</w:t>
      </w:r>
    </w:p>
    <w:p w:rsidR="00790D5B" w:rsidRPr="00866F1A" w:rsidRDefault="00790D5B" w:rsidP="0082118E">
      <w:pPr>
        <w:ind w:left="-284" w:right="-285" w:firstLine="710"/>
        <w:jc w:val="both"/>
        <w:rPr>
          <w:sz w:val="28"/>
          <w:szCs w:val="28"/>
        </w:rPr>
      </w:pPr>
    </w:p>
    <w:p w:rsidR="006D0B2D" w:rsidRPr="00000407" w:rsidRDefault="006D0B2D" w:rsidP="0082118E">
      <w:pPr>
        <w:ind w:left="-284" w:right="-285" w:firstLine="710"/>
        <w:jc w:val="both"/>
        <w:rPr>
          <w:sz w:val="28"/>
          <w:szCs w:val="28"/>
        </w:rPr>
      </w:pPr>
      <w:r w:rsidRPr="00000407">
        <w:rPr>
          <w:sz w:val="28"/>
          <w:szCs w:val="28"/>
        </w:rPr>
        <w:t xml:space="preserve">Библиотечное обслуживание населения Удмуртской Республики осуществляют 541 публичная библиотека, из них 539 </w:t>
      </w:r>
      <w:r w:rsidR="00D677D6">
        <w:rPr>
          <w:sz w:val="28"/>
          <w:szCs w:val="28"/>
        </w:rPr>
        <w:t xml:space="preserve">- </w:t>
      </w:r>
      <w:r w:rsidRPr="00000407">
        <w:rPr>
          <w:sz w:val="28"/>
          <w:szCs w:val="28"/>
        </w:rPr>
        <w:t>муниципальны</w:t>
      </w:r>
      <w:r w:rsidR="00D677D6">
        <w:rPr>
          <w:sz w:val="28"/>
          <w:szCs w:val="28"/>
        </w:rPr>
        <w:t>х</w:t>
      </w:r>
      <w:r w:rsidRPr="00000407">
        <w:rPr>
          <w:sz w:val="28"/>
          <w:szCs w:val="28"/>
        </w:rPr>
        <w:t xml:space="preserve"> и 2 государственные библиотеки. Библиотечные услуги читателям-детям предоставляли 39 специализированных детских библиотек. </w:t>
      </w:r>
    </w:p>
    <w:p w:rsidR="006D0B2D" w:rsidRPr="00755731" w:rsidRDefault="006D0B2D" w:rsidP="0082118E">
      <w:pPr>
        <w:ind w:left="-284" w:right="-285" w:firstLine="710"/>
        <w:jc w:val="both"/>
        <w:rPr>
          <w:sz w:val="28"/>
          <w:szCs w:val="28"/>
        </w:rPr>
      </w:pPr>
      <w:r w:rsidRPr="00755731">
        <w:rPr>
          <w:sz w:val="28"/>
          <w:szCs w:val="28"/>
        </w:rPr>
        <w:t xml:space="preserve">Одним из основных показателей социальной эффективности деятельности библиотек является охват населения библиотечным обслуживанием. </w:t>
      </w:r>
      <w:r>
        <w:rPr>
          <w:sz w:val="28"/>
          <w:szCs w:val="28"/>
        </w:rPr>
        <w:t xml:space="preserve">В </w:t>
      </w:r>
      <w:r w:rsidR="00D677D6">
        <w:rPr>
          <w:sz w:val="28"/>
          <w:szCs w:val="28"/>
        </w:rPr>
        <w:t>республике</w:t>
      </w:r>
      <w:r>
        <w:rPr>
          <w:sz w:val="28"/>
          <w:szCs w:val="28"/>
        </w:rPr>
        <w:t xml:space="preserve"> он</w:t>
      </w:r>
      <w:r w:rsidRPr="00755731">
        <w:rPr>
          <w:sz w:val="28"/>
          <w:szCs w:val="28"/>
        </w:rPr>
        <w:t xml:space="preserve"> равен 37,3</w:t>
      </w:r>
      <w:r>
        <w:rPr>
          <w:sz w:val="28"/>
          <w:szCs w:val="28"/>
        </w:rPr>
        <w:t>%</w:t>
      </w:r>
      <w:r w:rsidRPr="00755731">
        <w:rPr>
          <w:sz w:val="28"/>
          <w:szCs w:val="28"/>
        </w:rPr>
        <w:t>.</w:t>
      </w:r>
    </w:p>
    <w:p w:rsidR="006D0B2D" w:rsidRPr="00755731" w:rsidRDefault="006D0B2D" w:rsidP="0082118E">
      <w:pPr>
        <w:ind w:left="-284" w:right="-285" w:firstLine="710"/>
        <w:jc w:val="both"/>
        <w:rPr>
          <w:sz w:val="28"/>
          <w:szCs w:val="28"/>
        </w:rPr>
      </w:pPr>
      <w:r w:rsidRPr="00755731">
        <w:rPr>
          <w:sz w:val="28"/>
          <w:szCs w:val="28"/>
        </w:rPr>
        <w:t xml:space="preserve">В 2016 году зарегистрировано </w:t>
      </w:r>
      <w:r>
        <w:rPr>
          <w:sz w:val="28"/>
          <w:szCs w:val="28"/>
        </w:rPr>
        <w:t xml:space="preserve">более </w:t>
      </w:r>
      <w:r w:rsidRPr="00755731">
        <w:rPr>
          <w:sz w:val="28"/>
          <w:szCs w:val="28"/>
        </w:rPr>
        <w:t>6 млн</w:t>
      </w:r>
      <w:r>
        <w:rPr>
          <w:sz w:val="28"/>
          <w:szCs w:val="28"/>
        </w:rPr>
        <w:t>.</w:t>
      </w:r>
      <w:r w:rsidRPr="00755731">
        <w:rPr>
          <w:sz w:val="28"/>
          <w:szCs w:val="28"/>
        </w:rPr>
        <w:t xml:space="preserve"> посещений, что на 3</w:t>
      </w:r>
      <w:r>
        <w:rPr>
          <w:sz w:val="28"/>
          <w:szCs w:val="28"/>
        </w:rPr>
        <w:t>90</w:t>
      </w:r>
      <w:r w:rsidRPr="00755731">
        <w:rPr>
          <w:sz w:val="28"/>
          <w:szCs w:val="28"/>
        </w:rPr>
        <w:t xml:space="preserve"> тыс. посещени</w:t>
      </w:r>
      <w:r>
        <w:rPr>
          <w:sz w:val="28"/>
          <w:szCs w:val="28"/>
        </w:rPr>
        <w:t>й</w:t>
      </w:r>
      <w:r w:rsidRPr="00755731">
        <w:rPr>
          <w:sz w:val="28"/>
          <w:szCs w:val="28"/>
        </w:rPr>
        <w:t xml:space="preserve"> больше по сравнению с прошлым годом</w:t>
      </w:r>
      <w:r>
        <w:rPr>
          <w:sz w:val="28"/>
          <w:szCs w:val="28"/>
        </w:rPr>
        <w:t xml:space="preserve">. Данный </w:t>
      </w:r>
      <w:proofErr w:type="gramStart"/>
      <w:r>
        <w:rPr>
          <w:sz w:val="28"/>
          <w:szCs w:val="28"/>
        </w:rPr>
        <w:t>показатель</w:t>
      </w:r>
      <w:proofErr w:type="gramEnd"/>
      <w:r>
        <w:rPr>
          <w:sz w:val="28"/>
          <w:szCs w:val="28"/>
        </w:rPr>
        <w:t xml:space="preserve"> достигнут за счет развития удаленного доступа через </w:t>
      </w:r>
      <w:proofErr w:type="spellStart"/>
      <w:r>
        <w:rPr>
          <w:sz w:val="28"/>
          <w:szCs w:val="28"/>
        </w:rPr>
        <w:t>внестационарную</w:t>
      </w:r>
      <w:proofErr w:type="spellEnd"/>
      <w:r>
        <w:rPr>
          <w:sz w:val="28"/>
          <w:szCs w:val="28"/>
        </w:rPr>
        <w:t xml:space="preserve"> сеть библиотек и через сеть Интернет</w:t>
      </w:r>
      <w:r w:rsidRPr="00755731">
        <w:rPr>
          <w:sz w:val="28"/>
          <w:szCs w:val="28"/>
        </w:rPr>
        <w:t>.</w:t>
      </w:r>
    </w:p>
    <w:p w:rsidR="006D0B2D" w:rsidRPr="00000407" w:rsidRDefault="00D677D6" w:rsidP="0082118E">
      <w:pPr>
        <w:ind w:left="-284" w:right="-285" w:firstLine="710"/>
        <w:jc w:val="both"/>
        <w:rPr>
          <w:sz w:val="28"/>
          <w:szCs w:val="28"/>
        </w:rPr>
      </w:pPr>
      <w:proofErr w:type="gramStart"/>
      <w:r>
        <w:rPr>
          <w:sz w:val="28"/>
          <w:szCs w:val="28"/>
        </w:rPr>
        <w:t>На</w:t>
      </w:r>
      <w:r w:rsidR="006D0B2D" w:rsidRPr="00000407">
        <w:rPr>
          <w:sz w:val="28"/>
          <w:szCs w:val="28"/>
        </w:rPr>
        <w:t xml:space="preserve"> комплектование библиотечных фондов муниципальных библиотек направлены финансовые средства из федерального </w:t>
      </w:r>
      <w:r w:rsidR="006D0B2D">
        <w:rPr>
          <w:sz w:val="28"/>
          <w:szCs w:val="28"/>
        </w:rPr>
        <w:t xml:space="preserve">бюджета </w:t>
      </w:r>
      <w:r w:rsidR="006D0B2D" w:rsidRPr="00000407">
        <w:rPr>
          <w:sz w:val="28"/>
          <w:szCs w:val="28"/>
        </w:rPr>
        <w:t>455,0 тысяч рублей</w:t>
      </w:r>
      <w:r w:rsidR="006D0B2D">
        <w:rPr>
          <w:sz w:val="28"/>
          <w:szCs w:val="28"/>
        </w:rPr>
        <w:t>,</w:t>
      </w:r>
      <w:r w:rsidR="006D0B2D" w:rsidRPr="00000407">
        <w:rPr>
          <w:sz w:val="28"/>
          <w:szCs w:val="28"/>
        </w:rPr>
        <w:t xml:space="preserve"> и</w:t>
      </w:r>
      <w:r w:rsidR="006D0B2D">
        <w:rPr>
          <w:sz w:val="28"/>
          <w:szCs w:val="28"/>
        </w:rPr>
        <w:t>з</w:t>
      </w:r>
      <w:r w:rsidR="006D0B2D" w:rsidRPr="00000407">
        <w:rPr>
          <w:sz w:val="28"/>
          <w:szCs w:val="28"/>
        </w:rPr>
        <w:t xml:space="preserve"> республиканского </w:t>
      </w:r>
      <w:r w:rsidR="006D0B2D">
        <w:rPr>
          <w:sz w:val="28"/>
          <w:szCs w:val="28"/>
        </w:rPr>
        <w:t xml:space="preserve">- </w:t>
      </w:r>
      <w:r w:rsidR="006D0B2D" w:rsidRPr="00000407">
        <w:rPr>
          <w:sz w:val="28"/>
          <w:szCs w:val="28"/>
        </w:rPr>
        <w:t>2850,0 тысяч рублей.</w:t>
      </w:r>
      <w:proofErr w:type="gramEnd"/>
      <w:r w:rsidR="006D0B2D" w:rsidRPr="00000407">
        <w:rPr>
          <w:sz w:val="28"/>
          <w:szCs w:val="28"/>
        </w:rPr>
        <w:t xml:space="preserve"> В фонды библиотек поступило 136 тысяч экземпляров новых изданий. </w:t>
      </w:r>
      <w:r>
        <w:rPr>
          <w:sz w:val="28"/>
          <w:szCs w:val="28"/>
        </w:rPr>
        <w:t xml:space="preserve">Однако в </w:t>
      </w:r>
      <w:r w:rsidR="006D0B2D" w:rsidRPr="00000407">
        <w:rPr>
          <w:sz w:val="28"/>
          <w:szCs w:val="28"/>
        </w:rPr>
        <w:t>течение трех лет сохраняется тенденция сокращения</w:t>
      </w:r>
      <w:r w:rsidR="006D0B2D">
        <w:rPr>
          <w:sz w:val="28"/>
          <w:szCs w:val="28"/>
        </w:rPr>
        <w:t xml:space="preserve"> библиотечного фонда</w:t>
      </w:r>
      <w:r w:rsidR="006D0B2D" w:rsidRPr="00000407">
        <w:rPr>
          <w:sz w:val="28"/>
          <w:szCs w:val="28"/>
        </w:rPr>
        <w:t xml:space="preserve">. </w:t>
      </w:r>
    </w:p>
    <w:p w:rsidR="006D0B2D" w:rsidRPr="00000407" w:rsidRDefault="0077778F" w:rsidP="0082118E">
      <w:pPr>
        <w:autoSpaceDE w:val="0"/>
        <w:autoSpaceDN w:val="0"/>
        <w:adjustRightInd w:val="0"/>
        <w:ind w:left="-284" w:right="-285" w:firstLine="710"/>
        <w:jc w:val="both"/>
        <w:rPr>
          <w:sz w:val="28"/>
          <w:szCs w:val="28"/>
        </w:rPr>
      </w:pPr>
      <w:r w:rsidRPr="007B08B8">
        <w:rPr>
          <w:sz w:val="28"/>
          <w:szCs w:val="28"/>
        </w:rPr>
        <w:t>Продолжается Модернизация библиотек - 3</w:t>
      </w:r>
      <w:r>
        <w:rPr>
          <w:sz w:val="28"/>
          <w:szCs w:val="28"/>
        </w:rPr>
        <w:t>30</w:t>
      </w:r>
      <w:r w:rsidRPr="007B08B8">
        <w:rPr>
          <w:sz w:val="28"/>
          <w:szCs w:val="28"/>
        </w:rPr>
        <w:t xml:space="preserve"> библиотек подключены к сети Интернет, что составляет </w:t>
      </w:r>
      <w:r>
        <w:rPr>
          <w:sz w:val="28"/>
          <w:szCs w:val="28"/>
        </w:rPr>
        <w:t>61</w:t>
      </w:r>
      <w:r w:rsidRPr="007B08B8">
        <w:rPr>
          <w:sz w:val="28"/>
          <w:szCs w:val="28"/>
        </w:rPr>
        <w:t>% от общего числа библиотек. На реализацию этих мероприятий получены федеральные субсидии в размере 1 </w:t>
      </w:r>
      <w:r>
        <w:rPr>
          <w:sz w:val="28"/>
          <w:szCs w:val="28"/>
        </w:rPr>
        <w:t>032</w:t>
      </w:r>
      <w:r w:rsidRPr="007B08B8">
        <w:rPr>
          <w:sz w:val="28"/>
          <w:szCs w:val="28"/>
        </w:rPr>
        <w:t>,0 тысяч</w:t>
      </w:r>
      <w:r>
        <w:rPr>
          <w:sz w:val="28"/>
          <w:szCs w:val="28"/>
        </w:rPr>
        <w:t>и</w:t>
      </w:r>
      <w:r w:rsidRPr="007B08B8">
        <w:rPr>
          <w:sz w:val="28"/>
          <w:szCs w:val="28"/>
        </w:rPr>
        <w:t xml:space="preserve"> рублей (подключены 1</w:t>
      </w:r>
      <w:r>
        <w:rPr>
          <w:sz w:val="28"/>
          <w:szCs w:val="28"/>
        </w:rPr>
        <w:t>6</w:t>
      </w:r>
      <w:r w:rsidRPr="007B08B8">
        <w:rPr>
          <w:sz w:val="28"/>
          <w:szCs w:val="28"/>
        </w:rPr>
        <w:t xml:space="preserve"> муниципальных библиотек).</w:t>
      </w:r>
      <w:r>
        <w:rPr>
          <w:sz w:val="28"/>
          <w:szCs w:val="28"/>
        </w:rPr>
        <w:t xml:space="preserve"> </w:t>
      </w:r>
      <w:r w:rsidR="006D0B2D">
        <w:rPr>
          <w:sz w:val="28"/>
          <w:szCs w:val="28"/>
        </w:rPr>
        <w:t>В последние годы данный показатель выполняется за счет федеральных средств, но, к сожалению, не все муниципальные образования выполняют показатели «дорожной карты» по подключению к сети Интернет.</w:t>
      </w:r>
    </w:p>
    <w:p w:rsidR="006D0B2D" w:rsidRPr="00000407" w:rsidRDefault="006D0B2D" w:rsidP="0082118E">
      <w:pPr>
        <w:ind w:left="-284" w:right="-285" w:firstLine="710"/>
        <w:jc w:val="both"/>
        <w:rPr>
          <w:sz w:val="28"/>
          <w:szCs w:val="28"/>
        </w:rPr>
      </w:pPr>
      <w:r w:rsidRPr="00000407">
        <w:rPr>
          <w:color w:val="000000"/>
          <w:sz w:val="28"/>
          <w:szCs w:val="28"/>
        </w:rPr>
        <w:t>Продолжается формирование Наци</w:t>
      </w:r>
      <w:r w:rsidR="00D677D6">
        <w:rPr>
          <w:color w:val="000000"/>
          <w:sz w:val="28"/>
          <w:szCs w:val="28"/>
        </w:rPr>
        <w:t xml:space="preserve">ональной электронной библиотеки, которая </w:t>
      </w:r>
      <w:r w:rsidRPr="00000407">
        <w:rPr>
          <w:color w:val="000000"/>
          <w:sz w:val="28"/>
          <w:szCs w:val="28"/>
        </w:rPr>
        <w:t xml:space="preserve">содержит более 25 тыс. документов. В 2016 году к нему обратилось более 800 тыс. пользователей. </w:t>
      </w:r>
    </w:p>
    <w:p w:rsidR="006D0B2D" w:rsidRDefault="0077778F" w:rsidP="0082118E">
      <w:pPr>
        <w:pStyle w:val="a5"/>
        <w:shd w:val="clear" w:color="auto" w:fill="FFFFFF"/>
        <w:spacing w:before="0" w:beforeAutospacing="0" w:after="0" w:afterAutospacing="0"/>
        <w:ind w:left="-284" w:right="-285" w:firstLine="710"/>
        <w:jc w:val="both"/>
        <w:rPr>
          <w:sz w:val="28"/>
          <w:szCs w:val="28"/>
        </w:rPr>
      </w:pPr>
      <w:r w:rsidRPr="0077778F">
        <w:rPr>
          <w:sz w:val="28"/>
          <w:szCs w:val="28"/>
        </w:rPr>
        <w:t>В</w:t>
      </w:r>
      <w:r w:rsidR="006D0B2D" w:rsidRPr="0077778F">
        <w:rPr>
          <w:sz w:val="28"/>
          <w:szCs w:val="28"/>
        </w:rPr>
        <w:t>первые в 2016 году</w:t>
      </w:r>
      <w:r w:rsidR="006D0B2D" w:rsidRPr="00D36241">
        <w:rPr>
          <w:sz w:val="28"/>
          <w:szCs w:val="28"/>
        </w:rPr>
        <w:t xml:space="preserve"> </w:t>
      </w:r>
      <w:r w:rsidRPr="00D36241">
        <w:rPr>
          <w:sz w:val="28"/>
          <w:szCs w:val="28"/>
        </w:rPr>
        <w:t>вручены Памятные знаки «Даритель года» и</w:t>
      </w:r>
      <w:r w:rsidRPr="00D36241">
        <w:t xml:space="preserve"> </w:t>
      </w:r>
      <w:r w:rsidRPr="00D36241">
        <w:rPr>
          <w:sz w:val="28"/>
          <w:szCs w:val="28"/>
        </w:rPr>
        <w:t>дипломы Министерства культуры и туризма УР</w:t>
      </w:r>
      <w:r>
        <w:rPr>
          <w:sz w:val="28"/>
          <w:szCs w:val="28"/>
        </w:rPr>
        <w:t xml:space="preserve">, которые </w:t>
      </w:r>
      <w:r w:rsidR="006D0B2D" w:rsidRPr="00D36241">
        <w:rPr>
          <w:sz w:val="28"/>
          <w:szCs w:val="28"/>
        </w:rPr>
        <w:t>призван</w:t>
      </w:r>
      <w:r>
        <w:rPr>
          <w:sz w:val="28"/>
          <w:szCs w:val="28"/>
        </w:rPr>
        <w:t>ы</w:t>
      </w:r>
      <w:r w:rsidR="006D0B2D" w:rsidRPr="00D36241">
        <w:rPr>
          <w:sz w:val="28"/>
          <w:szCs w:val="28"/>
        </w:rPr>
        <w:t xml:space="preserve"> возродить в Удмуртии традиции меценатства, благотворительной помощи библиотекам. </w:t>
      </w:r>
      <w:r w:rsidR="006D0B2D">
        <w:rPr>
          <w:color w:val="000000"/>
          <w:sz w:val="28"/>
          <w:szCs w:val="28"/>
        </w:rPr>
        <w:t xml:space="preserve">Второй год присуждаются </w:t>
      </w:r>
      <w:r w:rsidR="006D0B2D" w:rsidRPr="007774E3">
        <w:rPr>
          <w:sz w:val="28"/>
          <w:szCs w:val="28"/>
        </w:rPr>
        <w:t>премии Правительства Удмуртской Республики имени З.А. Богомоловой</w:t>
      </w:r>
      <w:r w:rsidR="006D0B2D">
        <w:rPr>
          <w:sz w:val="28"/>
          <w:szCs w:val="28"/>
        </w:rPr>
        <w:t xml:space="preserve"> (по 30 тысяч рублей) </w:t>
      </w:r>
      <w:r w:rsidR="006D0B2D" w:rsidRPr="007774E3">
        <w:rPr>
          <w:sz w:val="28"/>
          <w:szCs w:val="28"/>
        </w:rPr>
        <w:t>в номинаци</w:t>
      </w:r>
      <w:r w:rsidR="006D0B2D">
        <w:rPr>
          <w:sz w:val="28"/>
          <w:szCs w:val="28"/>
        </w:rPr>
        <w:t>ях</w:t>
      </w:r>
      <w:r w:rsidR="006D0B2D" w:rsidRPr="007774E3">
        <w:rPr>
          <w:sz w:val="28"/>
          <w:szCs w:val="28"/>
        </w:rPr>
        <w:t xml:space="preserve"> «Литературная критика»</w:t>
      </w:r>
      <w:r w:rsidR="006D0B2D">
        <w:rPr>
          <w:sz w:val="28"/>
          <w:szCs w:val="28"/>
        </w:rPr>
        <w:t>,</w:t>
      </w:r>
      <w:r w:rsidR="006D0B2D" w:rsidRPr="007774E3">
        <w:rPr>
          <w:sz w:val="28"/>
          <w:szCs w:val="28"/>
        </w:rPr>
        <w:t xml:space="preserve"> «Библиотека и чтение»</w:t>
      </w:r>
      <w:r w:rsidR="006D0B2D">
        <w:rPr>
          <w:sz w:val="28"/>
          <w:szCs w:val="28"/>
        </w:rPr>
        <w:t>.</w:t>
      </w:r>
    </w:p>
    <w:p w:rsidR="00190A61" w:rsidRDefault="00190A61" w:rsidP="0082118E">
      <w:pPr>
        <w:pStyle w:val="a5"/>
        <w:shd w:val="clear" w:color="auto" w:fill="FFFFFF"/>
        <w:spacing w:before="0" w:beforeAutospacing="0" w:after="0" w:afterAutospacing="0"/>
        <w:ind w:left="-284" w:right="-285" w:firstLine="710"/>
        <w:jc w:val="both"/>
        <w:rPr>
          <w:sz w:val="28"/>
          <w:szCs w:val="28"/>
        </w:rPr>
      </w:pPr>
      <w:r w:rsidRPr="007B08B8">
        <w:rPr>
          <w:sz w:val="28"/>
          <w:szCs w:val="28"/>
        </w:rPr>
        <w:t xml:space="preserve">Делая вывод в целом о деятельности библиотек Удмуртской Республики, следует сказать, что </w:t>
      </w:r>
      <w:r>
        <w:rPr>
          <w:sz w:val="28"/>
          <w:szCs w:val="28"/>
        </w:rPr>
        <w:t>в соответствии с Модельным стандартом библиотеки должны стать центрами культурного просвещения и воспитания, в совершенстве использовать современные информационно-коммуникационные технологии, создавать собственный краеведческий контент, отражающий историю</w:t>
      </w:r>
      <w:r w:rsidR="00C350E4">
        <w:rPr>
          <w:sz w:val="28"/>
          <w:szCs w:val="28"/>
        </w:rPr>
        <w:t xml:space="preserve"> республики</w:t>
      </w:r>
      <w:r>
        <w:rPr>
          <w:sz w:val="28"/>
          <w:szCs w:val="28"/>
        </w:rPr>
        <w:t>.</w:t>
      </w:r>
      <w:r w:rsidR="00900320">
        <w:rPr>
          <w:sz w:val="28"/>
          <w:szCs w:val="28"/>
        </w:rPr>
        <w:t xml:space="preserve"> Одним словом, есть над чем работать</w:t>
      </w:r>
      <w:r w:rsidR="00D677D6">
        <w:rPr>
          <w:sz w:val="28"/>
          <w:szCs w:val="28"/>
        </w:rPr>
        <w:t xml:space="preserve"> нашим библиотекарям</w:t>
      </w:r>
      <w:r w:rsidR="00900320">
        <w:rPr>
          <w:sz w:val="28"/>
          <w:szCs w:val="28"/>
        </w:rPr>
        <w:t>.</w:t>
      </w:r>
    </w:p>
    <w:p w:rsidR="00ED5500" w:rsidRDefault="00ED5500" w:rsidP="0082118E">
      <w:pPr>
        <w:ind w:left="-284" w:right="-285" w:firstLine="710"/>
        <w:jc w:val="both"/>
        <w:rPr>
          <w:sz w:val="28"/>
          <w:szCs w:val="28"/>
        </w:rPr>
      </w:pPr>
    </w:p>
    <w:p w:rsidR="006D0B2D" w:rsidRPr="002D7C83" w:rsidRDefault="006D0B2D" w:rsidP="0082118E">
      <w:pPr>
        <w:ind w:left="-284" w:right="-285" w:firstLine="710"/>
        <w:jc w:val="both"/>
        <w:rPr>
          <w:sz w:val="28"/>
          <w:szCs w:val="28"/>
        </w:rPr>
      </w:pPr>
      <w:r>
        <w:rPr>
          <w:sz w:val="28"/>
          <w:szCs w:val="28"/>
        </w:rPr>
        <w:t xml:space="preserve">Уважаемые коллеги! </w:t>
      </w:r>
      <w:r w:rsidRPr="002D7C83">
        <w:rPr>
          <w:sz w:val="28"/>
          <w:szCs w:val="28"/>
        </w:rPr>
        <w:t xml:space="preserve">Основная деятельность музеев Удмуртской Республики в 2016 году была направлена на </w:t>
      </w:r>
      <w:r w:rsidRPr="002D7C83">
        <w:rPr>
          <w:noProof/>
          <w:sz w:val="28"/>
          <w:szCs w:val="28"/>
        </w:rPr>
        <w:t xml:space="preserve">проведение комплекса работ, направленного на обеспечение доступа к </w:t>
      </w:r>
      <w:r w:rsidRPr="002D7C83">
        <w:rPr>
          <w:sz w:val="28"/>
          <w:szCs w:val="28"/>
        </w:rPr>
        <w:t xml:space="preserve">культурным ценностям, находящимся на </w:t>
      </w:r>
      <w:r w:rsidRPr="002D7C83">
        <w:rPr>
          <w:sz w:val="28"/>
          <w:szCs w:val="28"/>
        </w:rPr>
        <w:lastRenderedPageBreak/>
        <w:t>хранении в музейных фондах</w:t>
      </w:r>
      <w:r>
        <w:rPr>
          <w:sz w:val="28"/>
          <w:szCs w:val="28"/>
        </w:rPr>
        <w:t>,</w:t>
      </w:r>
      <w:r w:rsidRPr="002D7C83">
        <w:rPr>
          <w:noProof/>
          <w:sz w:val="28"/>
          <w:szCs w:val="28"/>
        </w:rPr>
        <w:t xml:space="preserve"> обеспечение сохранности и безопасности музейных коллекций</w:t>
      </w:r>
      <w:r w:rsidRPr="002D7C83">
        <w:rPr>
          <w:sz w:val="28"/>
          <w:szCs w:val="28"/>
        </w:rPr>
        <w:t xml:space="preserve">. </w:t>
      </w:r>
    </w:p>
    <w:p w:rsidR="006D0B2D" w:rsidRPr="002D7C83" w:rsidRDefault="006D0B2D" w:rsidP="0082118E">
      <w:pPr>
        <w:pStyle w:val="aa"/>
        <w:ind w:left="-284" w:right="-285" w:firstLine="710"/>
        <w:jc w:val="both"/>
        <w:rPr>
          <w:rFonts w:ascii="Times New Roman" w:hAnsi="Times New Roman"/>
          <w:sz w:val="28"/>
          <w:szCs w:val="28"/>
        </w:rPr>
      </w:pPr>
      <w:r w:rsidRPr="002D7C83">
        <w:rPr>
          <w:rFonts w:ascii="Times New Roman" w:hAnsi="Times New Roman"/>
          <w:sz w:val="28"/>
          <w:szCs w:val="28"/>
        </w:rPr>
        <w:t xml:space="preserve">Стабильно высоким, значительно опережающим плановое значение остаётся показатель «посещение музеев» и составляет более 1 млн. человек. </w:t>
      </w:r>
    </w:p>
    <w:p w:rsidR="006D0B2D" w:rsidRPr="002D7C83" w:rsidRDefault="006D0B2D" w:rsidP="0082118E">
      <w:pPr>
        <w:pStyle w:val="aa"/>
        <w:ind w:left="-284" w:right="-285" w:firstLine="710"/>
        <w:jc w:val="both"/>
        <w:rPr>
          <w:rFonts w:ascii="Times New Roman" w:hAnsi="Times New Roman"/>
          <w:sz w:val="28"/>
          <w:szCs w:val="28"/>
        </w:rPr>
      </w:pPr>
      <w:r w:rsidRPr="002D7C83">
        <w:rPr>
          <w:rFonts w:ascii="Times New Roman" w:hAnsi="Times New Roman"/>
          <w:sz w:val="28"/>
          <w:szCs w:val="28"/>
        </w:rPr>
        <w:t xml:space="preserve">Более 4000 музейных предметов </w:t>
      </w:r>
      <w:proofErr w:type="gramStart"/>
      <w:r w:rsidRPr="002D7C83">
        <w:rPr>
          <w:rFonts w:ascii="Times New Roman" w:hAnsi="Times New Roman"/>
          <w:sz w:val="28"/>
          <w:szCs w:val="28"/>
        </w:rPr>
        <w:t>составляет передвижной фонд музеев и используется</w:t>
      </w:r>
      <w:proofErr w:type="gramEnd"/>
      <w:r w:rsidRPr="002D7C83">
        <w:rPr>
          <w:rFonts w:ascii="Times New Roman" w:hAnsi="Times New Roman"/>
          <w:sz w:val="28"/>
          <w:szCs w:val="28"/>
        </w:rPr>
        <w:t xml:space="preserve"> в составе передвижных выставок.</w:t>
      </w:r>
    </w:p>
    <w:p w:rsidR="006D0B2D" w:rsidRPr="002D7C83" w:rsidRDefault="006D0B2D" w:rsidP="0082118E">
      <w:pPr>
        <w:pStyle w:val="aa"/>
        <w:ind w:left="-284" w:right="-285" w:firstLine="710"/>
        <w:jc w:val="both"/>
        <w:rPr>
          <w:rFonts w:ascii="Times New Roman" w:hAnsi="Times New Roman"/>
          <w:sz w:val="28"/>
          <w:szCs w:val="28"/>
        </w:rPr>
      </w:pPr>
      <w:r>
        <w:rPr>
          <w:rFonts w:ascii="Times New Roman" w:hAnsi="Times New Roman"/>
          <w:sz w:val="28"/>
          <w:szCs w:val="28"/>
        </w:rPr>
        <w:t>О</w:t>
      </w:r>
      <w:r w:rsidRPr="002D7C83">
        <w:rPr>
          <w:rFonts w:ascii="Times New Roman" w:hAnsi="Times New Roman"/>
          <w:sz w:val="28"/>
          <w:szCs w:val="28"/>
        </w:rPr>
        <w:t xml:space="preserve">стаётся отрицательной динамика выполнения показателей по увеличению доли музеев, имеющих сайт и количество виртуальных музеев. Только на 80% к плановому показателю реализовано выставочных проектов – 928 выставок </w:t>
      </w:r>
      <w:proofErr w:type="gramStart"/>
      <w:r w:rsidRPr="002D7C83">
        <w:rPr>
          <w:rFonts w:ascii="Times New Roman" w:hAnsi="Times New Roman"/>
          <w:sz w:val="28"/>
          <w:szCs w:val="28"/>
        </w:rPr>
        <w:t>при</w:t>
      </w:r>
      <w:proofErr w:type="gramEnd"/>
      <w:r w:rsidRPr="002D7C83">
        <w:rPr>
          <w:rFonts w:ascii="Times New Roman" w:hAnsi="Times New Roman"/>
          <w:sz w:val="28"/>
          <w:szCs w:val="28"/>
        </w:rPr>
        <w:t xml:space="preserve"> плановых 1049.</w:t>
      </w:r>
    </w:p>
    <w:p w:rsidR="006D0B2D" w:rsidRPr="002D7C83" w:rsidRDefault="006D0B2D" w:rsidP="0082118E">
      <w:pPr>
        <w:pStyle w:val="aa"/>
        <w:ind w:left="-284" w:right="-285" w:firstLine="710"/>
        <w:jc w:val="both"/>
        <w:rPr>
          <w:rFonts w:ascii="Times New Roman" w:hAnsi="Times New Roman"/>
          <w:sz w:val="28"/>
          <w:szCs w:val="28"/>
        </w:rPr>
      </w:pPr>
      <w:r w:rsidRPr="00957075">
        <w:rPr>
          <w:rFonts w:ascii="Times New Roman" w:hAnsi="Times New Roman"/>
          <w:sz w:val="28"/>
          <w:szCs w:val="28"/>
        </w:rPr>
        <w:t>Следует подчеркнуть, что исполнение показателей «доро</w:t>
      </w:r>
      <w:r w:rsidR="000E36D8" w:rsidRPr="00957075">
        <w:rPr>
          <w:rFonts w:ascii="Times New Roman" w:hAnsi="Times New Roman"/>
          <w:sz w:val="28"/>
          <w:szCs w:val="28"/>
        </w:rPr>
        <w:t>ж</w:t>
      </w:r>
      <w:r w:rsidRPr="00957075">
        <w:rPr>
          <w:rFonts w:ascii="Times New Roman" w:hAnsi="Times New Roman"/>
          <w:sz w:val="28"/>
          <w:szCs w:val="28"/>
        </w:rPr>
        <w:t xml:space="preserve">ной карты» является неукоснительным для всех музеев </w:t>
      </w:r>
      <w:r w:rsidR="00D677D6">
        <w:rPr>
          <w:rFonts w:ascii="Times New Roman" w:hAnsi="Times New Roman"/>
          <w:sz w:val="28"/>
          <w:szCs w:val="28"/>
        </w:rPr>
        <w:t>р</w:t>
      </w:r>
      <w:r w:rsidRPr="00957075">
        <w:rPr>
          <w:rFonts w:ascii="Times New Roman" w:hAnsi="Times New Roman"/>
          <w:sz w:val="28"/>
          <w:szCs w:val="28"/>
        </w:rPr>
        <w:t>еспублики. И если государственными музеями осуществляется 100-процентное выполнение плана, то некоторыми муниципальными музеями допускается снижением показателей в муниципальном задании и как следствие невыполнение плановых показателей.</w:t>
      </w:r>
      <w:r w:rsidR="000E36D8">
        <w:rPr>
          <w:rFonts w:ascii="Times New Roman" w:hAnsi="Times New Roman"/>
          <w:sz w:val="28"/>
          <w:szCs w:val="28"/>
        </w:rPr>
        <w:t xml:space="preserve"> </w:t>
      </w:r>
    </w:p>
    <w:p w:rsidR="006D0B2D" w:rsidRPr="002D7C83" w:rsidRDefault="006D0B2D" w:rsidP="0082118E">
      <w:pPr>
        <w:pStyle w:val="aa"/>
        <w:ind w:left="-284" w:right="-285" w:firstLine="710"/>
        <w:jc w:val="both"/>
        <w:rPr>
          <w:rFonts w:ascii="Times New Roman" w:hAnsi="Times New Roman"/>
          <w:sz w:val="28"/>
          <w:szCs w:val="28"/>
        </w:rPr>
      </w:pPr>
      <w:r w:rsidRPr="002D7C83">
        <w:rPr>
          <w:rFonts w:ascii="Times New Roman" w:hAnsi="Times New Roman"/>
          <w:sz w:val="28"/>
          <w:szCs w:val="28"/>
        </w:rPr>
        <w:t xml:space="preserve">Запланированные цифровые показатели определены без учёта реальных возможностей музеев, финансово не обеспечены. Материально-техническая база музеев не соответствует современным требованиям музейной деятельности. Актуальной проблемой является модернизация экспозиционно-выставочного, фондового оборудования, установка приборов температурно-влажностного режима, обновление компьютерной техники. </w:t>
      </w:r>
    </w:p>
    <w:p w:rsidR="00957075" w:rsidRDefault="00957075" w:rsidP="0082118E">
      <w:pPr>
        <w:pStyle w:val="aa"/>
        <w:ind w:left="-284" w:right="-285" w:firstLine="710"/>
        <w:jc w:val="both"/>
        <w:rPr>
          <w:rFonts w:ascii="Times New Roman" w:hAnsi="Times New Roman"/>
          <w:sz w:val="28"/>
          <w:szCs w:val="28"/>
        </w:rPr>
      </w:pPr>
      <w:r>
        <w:rPr>
          <w:rFonts w:ascii="Times New Roman" w:hAnsi="Times New Roman"/>
          <w:sz w:val="28"/>
          <w:szCs w:val="28"/>
        </w:rPr>
        <w:t>К</w:t>
      </w:r>
      <w:r w:rsidRPr="00957075">
        <w:rPr>
          <w:rFonts w:ascii="Times New Roman" w:hAnsi="Times New Roman"/>
          <w:sz w:val="28"/>
          <w:szCs w:val="28"/>
        </w:rPr>
        <w:t xml:space="preserve"> сожалению, остаётся не решённой основная проблема музеев республики - сохранность и обеспечение безопасности музейных фондов. </w:t>
      </w:r>
    </w:p>
    <w:p w:rsidR="006D0B2D" w:rsidRPr="002D7C83" w:rsidRDefault="006D0B2D" w:rsidP="0082118E">
      <w:pPr>
        <w:pStyle w:val="aa"/>
        <w:ind w:left="-284" w:right="-285" w:firstLine="710"/>
        <w:jc w:val="both"/>
        <w:rPr>
          <w:rFonts w:ascii="Times New Roman" w:hAnsi="Times New Roman"/>
          <w:sz w:val="28"/>
          <w:szCs w:val="28"/>
        </w:rPr>
      </w:pPr>
      <w:r w:rsidRPr="002D7C83">
        <w:rPr>
          <w:rFonts w:ascii="Times New Roman" w:hAnsi="Times New Roman"/>
          <w:sz w:val="28"/>
          <w:szCs w:val="28"/>
        </w:rPr>
        <w:t>По состоянию на 01 января 2017 года музейный фонд составил 722 247 единиц хранения. В отчётном году музейный фонд увеличился на 9970 музейных предметов или 1,4%. Основные поступления в музеи составили документы, фотографии, предметы быта и этнографии.</w:t>
      </w:r>
    </w:p>
    <w:p w:rsidR="006D0B2D" w:rsidRPr="002D7C83" w:rsidRDefault="006D0B2D" w:rsidP="0082118E">
      <w:pPr>
        <w:pStyle w:val="aa"/>
        <w:ind w:left="-284" w:right="-285" w:firstLine="710"/>
        <w:jc w:val="both"/>
        <w:rPr>
          <w:rFonts w:ascii="Times New Roman" w:hAnsi="Times New Roman"/>
          <w:sz w:val="28"/>
          <w:szCs w:val="28"/>
        </w:rPr>
      </w:pPr>
      <w:r w:rsidRPr="002D7C83">
        <w:rPr>
          <w:rFonts w:ascii="Times New Roman" w:hAnsi="Times New Roman"/>
          <w:sz w:val="28"/>
          <w:szCs w:val="28"/>
        </w:rPr>
        <w:t xml:space="preserve">В 2016 году комплектование музейного фонда за счёт собственных средств проводилось в Музейно-выставочном комплексе стрелкового оружия имени М.Т. Калашникова (278,4 тыс. руб.), Музее-усадьбе П.И. Чайковского» (124,0 тыс. руб.), </w:t>
      </w:r>
      <w:proofErr w:type="spellStart"/>
      <w:r w:rsidRPr="002D7C83">
        <w:rPr>
          <w:rFonts w:ascii="Times New Roman" w:hAnsi="Times New Roman"/>
          <w:sz w:val="28"/>
          <w:szCs w:val="28"/>
        </w:rPr>
        <w:t>Глазовском</w:t>
      </w:r>
      <w:proofErr w:type="spellEnd"/>
      <w:r w:rsidRPr="002D7C83">
        <w:rPr>
          <w:rFonts w:ascii="Times New Roman" w:hAnsi="Times New Roman"/>
          <w:sz w:val="28"/>
          <w:szCs w:val="28"/>
        </w:rPr>
        <w:t xml:space="preserve"> краеведческом музее (7 тыс. руб.)</w:t>
      </w:r>
      <w:proofErr w:type="gramStart"/>
      <w:r w:rsidRPr="002D7C83">
        <w:rPr>
          <w:rFonts w:ascii="Times New Roman" w:hAnsi="Times New Roman"/>
          <w:sz w:val="28"/>
          <w:szCs w:val="28"/>
        </w:rPr>
        <w:t>.</w:t>
      </w:r>
      <w:proofErr w:type="gramEnd"/>
      <w:r w:rsidR="00D677D6">
        <w:rPr>
          <w:rFonts w:ascii="Times New Roman" w:hAnsi="Times New Roman"/>
          <w:sz w:val="28"/>
          <w:szCs w:val="28"/>
        </w:rPr>
        <w:t xml:space="preserve"> За текущий год активизировали свою работу Национальный музей, музей </w:t>
      </w:r>
      <w:proofErr w:type="gramStart"/>
      <w:r w:rsidR="00D677D6">
        <w:rPr>
          <w:rFonts w:ascii="Times New Roman" w:hAnsi="Times New Roman"/>
          <w:sz w:val="28"/>
          <w:szCs w:val="28"/>
        </w:rPr>
        <w:t>ИЗО</w:t>
      </w:r>
      <w:proofErr w:type="gramEnd"/>
      <w:r w:rsidR="00D677D6">
        <w:rPr>
          <w:rFonts w:ascii="Times New Roman" w:hAnsi="Times New Roman"/>
          <w:sz w:val="28"/>
          <w:szCs w:val="28"/>
        </w:rPr>
        <w:t>.</w:t>
      </w:r>
    </w:p>
    <w:p w:rsidR="006D0B2D" w:rsidRPr="002D7C83" w:rsidRDefault="006D0B2D" w:rsidP="0082118E">
      <w:pPr>
        <w:pStyle w:val="aa"/>
        <w:ind w:left="-284" w:right="-285" w:firstLine="710"/>
        <w:jc w:val="both"/>
        <w:rPr>
          <w:rFonts w:ascii="Times New Roman" w:hAnsi="Times New Roman"/>
          <w:sz w:val="28"/>
          <w:szCs w:val="28"/>
        </w:rPr>
      </w:pPr>
      <w:r w:rsidRPr="002D7C83">
        <w:rPr>
          <w:rFonts w:ascii="Times New Roman" w:hAnsi="Times New Roman"/>
          <w:sz w:val="28"/>
          <w:szCs w:val="28"/>
        </w:rPr>
        <w:t>По сравнению с 2015 годом сократился показатель реставрации музейных предметов: 158 ед. хр. – 2015 году и 114 – в 2016 году.</w:t>
      </w:r>
    </w:p>
    <w:p w:rsidR="00866F1A" w:rsidRDefault="00957075" w:rsidP="0082118E">
      <w:pPr>
        <w:ind w:left="-284" w:right="-285" w:firstLine="710"/>
        <w:jc w:val="both"/>
        <w:rPr>
          <w:sz w:val="28"/>
          <w:szCs w:val="28"/>
        </w:rPr>
      </w:pPr>
      <w:r w:rsidRPr="00957075">
        <w:rPr>
          <w:sz w:val="28"/>
          <w:szCs w:val="28"/>
        </w:rPr>
        <w:t xml:space="preserve">Музеи, расширяя границы и формы своей деятельности, должны быть </w:t>
      </w:r>
      <w:proofErr w:type="gramStart"/>
      <w:r w:rsidRPr="00957075">
        <w:rPr>
          <w:sz w:val="28"/>
          <w:szCs w:val="28"/>
        </w:rPr>
        <w:t>интересны и полезны</w:t>
      </w:r>
      <w:proofErr w:type="gramEnd"/>
      <w:r w:rsidRPr="00957075">
        <w:rPr>
          <w:sz w:val="28"/>
          <w:szCs w:val="28"/>
        </w:rPr>
        <w:t xml:space="preserve"> людям разных возрастов. Музейные мероприятия должны становиться своего рода творческой лабораторией, стимулирующей желание превращаться из пассивного наблюдателя в активного участника музейных акций. Нужно шире внедрять в деятельность музеев технологии маркетинга, позволяющие расширить целевую аудиторию музеев, возможность прийти в музей в выходной день всей семьёй, привести друзей. Предоставить посетителю эксклюзивные формы досуга.</w:t>
      </w:r>
    </w:p>
    <w:p w:rsidR="00957075" w:rsidRPr="00866F1A" w:rsidRDefault="00957075" w:rsidP="0082118E">
      <w:pPr>
        <w:ind w:left="-284" w:right="-285" w:firstLine="710"/>
        <w:jc w:val="both"/>
        <w:rPr>
          <w:sz w:val="28"/>
          <w:szCs w:val="28"/>
        </w:rPr>
      </w:pPr>
    </w:p>
    <w:p w:rsidR="00866F1A" w:rsidRPr="00866F1A" w:rsidRDefault="00866F1A" w:rsidP="0082118E">
      <w:pPr>
        <w:ind w:left="-284" w:right="-285" w:firstLine="710"/>
        <w:jc w:val="both"/>
      </w:pPr>
      <w:r w:rsidRPr="00866F1A">
        <w:rPr>
          <w:sz w:val="28"/>
          <w:szCs w:val="28"/>
        </w:rPr>
        <w:t>Одним из главных ресурсов обеспечения государственной культурной политики является сеть учреждений культурно-досугового типа, большая часть из которых сконцентрирована в сельских районах республики.</w:t>
      </w:r>
      <w:r w:rsidRPr="00866F1A">
        <w:rPr>
          <w:b/>
          <w:sz w:val="28"/>
          <w:szCs w:val="28"/>
        </w:rPr>
        <w:t xml:space="preserve"> </w:t>
      </w:r>
      <w:r w:rsidRPr="00866F1A">
        <w:rPr>
          <w:sz w:val="28"/>
          <w:szCs w:val="28"/>
        </w:rPr>
        <w:t xml:space="preserve">Важным показателем </w:t>
      </w:r>
      <w:r w:rsidRPr="00866F1A">
        <w:rPr>
          <w:sz w:val="28"/>
          <w:szCs w:val="28"/>
        </w:rPr>
        <w:lastRenderedPageBreak/>
        <w:t>сферы культуры является число учреждений культурно-досугового типа на количество населения. В Удмуртии приходится 4,3 учреждения на 10 тысяч населения, что соответствует среднему показателю по Приволжскому Федеральному округу. В целом по России за 2015-ый год этот показатель равнялся 2,9.</w:t>
      </w:r>
    </w:p>
    <w:p w:rsidR="00866F1A" w:rsidRPr="00866F1A" w:rsidRDefault="00866F1A" w:rsidP="0082118E">
      <w:pPr>
        <w:ind w:left="-284" w:right="-285" w:firstLine="710"/>
        <w:jc w:val="both"/>
        <w:rPr>
          <w:sz w:val="28"/>
          <w:szCs w:val="28"/>
        </w:rPr>
      </w:pPr>
      <w:r w:rsidRPr="00866F1A">
        <w:rPr>
          <w:sz w:val="28"/>
          <w:szCs w:val="28"/>
        </w:rPr>
        <w:t xml:space="preserve">На 1 января 2017 года в республике насчитывается 646 учреждений, из них 627 в сельской местности. За год число сельских </w:t>
      </w:r>
      <w:r w:rsidR="00AF3AA3">
        <w:rPr>
          <w:sz w:val="28"/>
          <w:szCs w:val="28"/>
        </w:rPr>
        <w:t>культурно-досуговых учреждений</w:t>
      </w:r>
      <w:r w:rsidRPr="00866F1A">
        <w:rPr>
          <w:sz w:val="28"/>
          <w:szCs w:val="28"/>
        </w:rPr>
        <w:t xml:space="preserve"> сократилось на 19 сетевых единиц.</w:t>
      </w:r>
    </w:p>
    <w:p w:rsidR="00866F1A" w:rsidRPr="00866F1A" w:rsidRDefault="00866F1A" w:rsidP="0082118E">
      <w:pPr>
        <w:ind w:left="-284" w:right="-285" w:firstLine="710"/>
        <w:jc w:val="both"/>
        <w:rPr>
          <w:sz w:val="28"/>
          <w:szCs w:val="28"/>
        </w:rPr>
      </w:pPr>
      <w:r w:rsidRPr="00866F1A">
        <w:rPr>
          <w:sz w:val="28"/>
          <w:szCs w:val="28"/>
        </w:rPr>
        <w:t xml:space="preserve">Стоит отметить учреждения культурно-досугового типа </w:t>
      </w:r>
      <w:proofErr w:type="spellStart"/>
      <w:r w:rsidRPr="00866F1A">
        <w:rPr>
          <w:sz w:val="28"/>
          <w:szCs w:val="28"/>
        </w:rPr>
        <w:t>Алнашского</w:t>
      </w:r>
      <w:proofErr w:type="spellEnd"/>
      <w:r w:rsidRPr="00866F1A">
        <w:rPr>
          <w:sz w:val="28"/>
          <w:szCs w:val="28"/>
        </w:rPr>
        <w:t xml:space="preserve">, </w:t>
      </w:r>
      <w:proofErr w:type="spellStart"/>
      <w:r w:rsidR="00957EAD">
        <w:rPr>
          <w:sz w:val="28"/>
          <w:szCs w:val="28"/>
        </w:rPr>
        <w:t>Воткинского</w:t>
      </w:r>
      <w:proofErr w:type="spellEnd"/>
      <w:r w:rsidR="00957EAD">
        <w:rPr>
          <w:sz w:val="28"/>
          <w:szCs w:val="28"/>
        </w:rPr>
        <w:t xml:space="preserve">, </w:t>
      </w:r>
      <w:proofErr w:type="spellStart"/>
      <w:r w:rsidRPr="00866F1A">
        <w:rPr>
          <w:sz w:val="28"/>
          <w:szCs w:val="28"/>
        </w:rPr>
        <w:t>Камбарского</w:t>
      </w:r>
      <w:proofErr w:type="spellEnd"/>
      <w:r w:rsidRPr="00866F1A">
        <w:rPr>
          <w:sz w:val="28"/>
          <w:szCs w:val="28"/>
        </w:rPr>
        <w:t xml:space="preserve">, </w:t>
      </w:r>
      <w:proofErr w:type="spellStart"/>
      <w:r w:rsidRPr="00866F1A">
        <w:rPr>
          <w:sz w:val="28"/>
          <w:szCs w:val="28"/>
        </w:rPr>
        <w:t>Кизнерского</w:t>
      </w:r>
      <w:proofErr w:type="spellEnd"/>
      <w:r w:rsidRPr="00866F1A">
        <w:rPr>
          <w:sz w:val="28"/>
          <w:szCs w:val="28"/>
        </w:rPr>
        <w:t xml:space="preserve">, </w:t>
      </w:r>
      <w:proofErr w:type="spellStart"/>
      <w:r w:rsidRPr="00866F1A">
        <w:rPr>
          <w:sz w:val="28"/>
          <w:szCs w:val="28"/>
        </w:rPr>
        <w:t>Можгинского</w:t>
      </w:r>
      <w:proofErr w:type="spellEnd"/>
      <w:r w:rsidRPr="00866F1A">
        <w:rPr>
          <w:sz w:val="28"/>
          <w:szCs w:val="28"/>
        </w:rPr>
        <w:t xml:space="preserve">, </w:t>
      </w:r>
      <w:proofErr w:type="spellStart"/>
      <w:r w:rsidRPr="00866F1A">
        <w:rPr>
          <w:sz w:val="28"/>
          <w:szCs w:val="28"/>
        </w:rPr>
        <w:t>Якшур-Бодьинского</w:t>
      </w:r>
      <w:proofErr w:type="spellEnd"/>
      <w:r w:rsidRPr="00866F1A">
        <w:rPr>
          <w:sz w:val="28"/>
          <w:szCs w:val="28"/>
        </w:rPr>
        <w:t xml:space="preserve"> и </w:t>
      </w:r>
      <w:proofErr w:type="spellStart"/>
      <w:r w:rsidRPr="00866F1A">
        <w:rPr>
          <w:sz w:val="28"/>
          <w:szCs w:val="28"/>
        </w:rPr>
        <w:t>Шарканского</w:t>
      </w:r>
      <w:proofErr w:type="spellEnd"/>
      <w:r w:rsidRPr="00866F1A">
        <w:rPr>
          <w:sz w:val="28"/>
          <w:szCs w:val="28"/>
        </w:rPr>
        <w:t xml:space="preserve"> районов, которые направляют средства от приносящей доход деятельности на приобретение специализированного оборудования, текущий ремонт учреждений. </w:t>
      </w:r>
      <w:r w:rsidR="00D677D6">
        <w:rPr>
          <w:sz w:val="28"/>
          <w:szCs w:val="28"/>
        </w:rPr>
        <w:t>К примеру, у</w:t>
      </w:r>
      <w:r w:rsidRPr="00866F1A">
        <w:rPr>
          <w:sz w:val="28"/>
          <w:szCs w:val="28"/>
        </w:rPr>
        <w:t xml:space="preserve">чреждениями культуры </w:t>
      </w:r>
      <w:proofErr w:type="spellStart"/>
      <w:r w:rsidRPr="00866F1A">
        <w:rPr>
          <w:sz w:val="28"/>
          <w:szCs w:val="28"/>
        </w:rPr>
        <w:t>Шарканского</w:t>
      </w:r>
      <w:proofErr w:type="spellEnd"/>
      <w:r w:rsidRPr="00866F1A">
        <w:rPr>
          <w:sz w:val="28"/>
          <w:szCs w:val="28"/>
        </w:rPr>
        <w:t xml:space="preserve"> района заработано средств около 11,0 миллионов рублей, в том числе за счет активного развития туризма на территории района. </w:t>
      </w:r>
      <w:r w:rsidR="00D677D6">
        <w:rPr>
          <w:sz w:val="28"/>
          <w:szCs w:val="28"/>
        </w:rPr>
        <w:t>Молодцы.</w:t>
      </w:r>
    </w:p>
    <w:p w:rsidR="00C25F3C" w:rsidRDefault="00C25F3C" w:rsidP="0082118E">
      <w:pPr>
        <w:ind w:left="-284" w:right="-285" w:firstLine="710"/>
        <w:jc w:val="both"/>
      </w:pPr>
      <w:r>
        <w:rPr>
          <w:sz w:val="28"/>
          <w:szCs w:val="28"/>
        </w:rPr>
        <w:t>Сегодня необходимо понимать, что развитие и совершенствование разнообразия и качества платных услуг должно стать одной из основных задач для руководителей</w:t>
      </w:r>
      <w:r w:rsidR="001D5C0C">
        <w:rPr>
          <w:sz w:val="28"/>
          <w:szCs w:val="28"/>
        </w:rPr>
        <w:t>,</w:t>
      </w:r>
      <w:r w:rsidR="00162DF2">
        <w:rPr>
          <w:sz w:val="28"/>
          <w:szCs w:val="28"/>
        </w:rPr>
        <w:t xml:space="preserve"> в том числе и </w:t>
      </w:r>
      <w:r>
        <w:rPr>
          <w:sz w:val="28"/>
          <w:szCs w:val="28"/>
        </w:rPr>
        <w:t>муниципальных учреждений культурно-досугового типа. Но в то же время главной целью остается реализация творческих способностей населения, реализация качественного досуга, воспитание всесторонне развитой личности.</w:t>
      </w:r>
    </w:p>
    <w:p w:rsidR="00866F1A" w:rsidRPr="00866F1A" w:rsidRDefault="00866F1A" w:rsidP="0082118E">
      <w:pPr>
        <w:ind w:left="-284" w:right="-285" w:firstLine="710"/>
        <w:jc w:val="both"/>
      </w:pPr>
      <w:r w:rsidRPr="00866F1A">
        <w:rPr>
          <w:sz w:val="28"/>
          <w:szCs w:val="28"/>
        </w:rPr>
        <w:t>Всего в 2016 году было проведено более 89 тысяч мероприятий, которые посетило около 7,0 миллионов человек. Больше половины мероприятий - это мероприятия для детей и молодежи.</w:t>
      </w:r>
      <w:r w:rsidRPr="00866F1A">
        <w:t xml:space="preserve"> </w:t>
      </w:r>
      <w:r w:rsidRPr="00866F1A">
        <w:rPr>
          <w:sz w:val="28"/>
          <w:szCs w:val="28"/>
        </w:rPr>
        <w:t>В 646 Домах культуры функционировало 5 879 клубных формирований, что на 0,8% меньше в сравнении с 2015 годом. Вместе с тем, число участников клубных формирований увеличилось на 1,3%, что влияет на выполнение основных задач государственной программы «Культура Удмуртии».</w:t>
      </w:r>
    </w:p>
    <w:p w:rsidR="00866F1A" w:rsidRPr="00866F1A" w:rsidRDefault="00866F1A" w:rsidP="0082118E">
      <w:pPr>
        <w:ind w:left="-284" w:right="-285" w:firstLine="710"/>
        <w:jc w:val="both"/>
        <w:rPr>
          <w:sz w:val="28"/>
          <w:szCs w:val="28"/>
        </w:rPr>
      </w:pPr>
      <w:r w:rsidRPr="00866F1A">
        <w:rPr>
          <w:sz w:val="28"/>
          <w:szCs w:val="28"/>
        </w:rPr>
        <w:t xml:space="preserve">312 народных и образцовых коллективов принимают активное участие в культурной жизни республики, выезжают за ее пределы, представляя культуру Удмуртии на всевозможных фестивалях и конкурсах. </w:t>
      </w:r>
    </w:p>
    <w:p w:rsidR="00866F1A" w:rsidRPr="00866F1A" w:rsidRDefault="00866F1A" w:rsidP="0082118E">
      <w:pPr>
        <w:ind w:left="-284" w:right="-285" w:firstLine="710"/>
        <w:jc w:val="both"/>
        <w:rPr>
          <w:sz w:val="28"/>
          <w:szCs w:val="28"/>
        </w:rPr>
      </w:pPr>
      <w:r w:rsidRPr="00866F1A">
        <w:rPr>
          <w:sz w:val="28"/>
          <w:szCs w:val="28"/>
        </w:rPr>
        <w:t xml:space="preserve">Образцовый ансамбль гармонистов </w:t>
      </w:r>
      <w:r w:rsidR="00E42CCD">
        <w:rPr>
          <w:sz w:val="28"/>
          <w:szCs w:val="28"/>
        </w:rPr>
        <w:t>«</w:t>
      </w:r>
      <w:proofErr w:type="spellStart"/>
      <w:r w:rsidRPr="00866F1A">
        <w:rPr>
          <w:sz w:val="28"/>
          <w:szCs w:val="28"/>
        </w:rPr>
        <w:t>Кармыжские</w:t>
      </w:r>
      <w:proofErr w:type="spellEnd"/>
      <w:r w:rsidRPr="00866F1A">
        <w:rPr>
          <w:sz w:val="28"/>
          <w:szCs w:val="28"/>
        </w:rPr>
        <w:t xml:space="preserve"> соловьи</w:t>
      </w:r>
      <w:r w:rsidR="00E42CCD">
        <w:rPr>
          <w:sz w:val="28"/>
          <w:szCs w:val="28"/>
        </w:rPr>
        <w:t>»</w:t>
      </w:r>
      <w:r w:rsidRPr="00866F1A">
        <w:rPr>
          <w:sz w:val="28"/>
          <w:szCs w:val="28"/>
        </w:rPr>
        <w:t xml:space="preserve"> </w:t>
      </w:r>
      <w:proofErr w:type="spellStart"/>
      <w:r w:rsidRPr="00866F1A">
        <w:rPr>
          <w:sz w:val="28"/>
          <w:szCs w:val="28"/>
        </w:rPr>
        <w:t>Кизнерского</w:t>
      </w:r>
      <w:proofErr w:type="spellEnd"/>
      <w:r w:rsidRPr="00866F1A">
        <w:rPr>
          <w:sz w:val="28"/>
          <w:szCs w:val="28"/>
        </w:rPr>
        <w:t xml:space="preserve"> района, руководитель Геннадий </w:t>
      </w:r>
      <w:proofErr w:type="spellStart"/>
      <w:r w:rsidRPr="00866F1A">
        <w:rPr>
          <w:sz w:val="28"/>
          <w:szCs w:val="28"/>
        </w:rPr>
        <w:t>Бускин</w:t>
      </w:r>
      <w:proofErr w:type="spellEnd"/>
      <w:r w:rsidRPr="00866F1A">
        <w:rPr>
          <w:sz w:val="28"/>
          <w:szCs w:val="28"/>
        </w:rPr>
        <w:t xml:space="preserve">, принял участие во Всероссийском детском фестивале народного творчества </w:t>
      </w:r>
      <w:r w:rsidR="00E42CCD">
        <w:rPr>
          <w:sz w:val="28"/>
          <w:szCs w:val="28"/>
        </w:rPr>
        <w:t>«</w:t>
      </w:r>
      <w:r w:rsidRPr="00866F1A">
        <w:rPr>
          <w:sz w:val="28"/>
          <w:szCs w:val="28"/>
        </w:rPr>
        <w:t>Вместе мы Россия</w:t>
      </w:r>
      <w:r w:rsidR="00E42CCD">
        <w:rPr>
          <w:sz w:val="28"/>
          <w:szCs w:val="28"/>
        </w:rPr>
        <w:t>»</w:t>
      </w:r>
      <w:r w:rsidRPr="00866F1A">
        <w:rPr>
          <w:sz w:val="28"/>
          <w:szCs w:val="28"/>
        </w:rPr>
        <w:t xml:space="preserve"> и вошел в число лауреатов. Народный ансамбль гармонистов </w:t>
      </w:r>
      <w:r w:rsidR="00E42CCD">
        <w:rPr>
          <w:sz w:val="28"/>
          <w:szCs w:val="28"/>
        </w:rPr>
        <w:t>«</w:t>
      </w:r>
      <w:proofErr w:type="spellStart"/>
      <w:r w:rsidRPr="00866F1A">
        <w:rPr>
          <w:sz w:val="28"/>
          <w:szCs w:val="28"/>
        </w:rPr>
        <w:t>Шуд</w:t>
      </w:r>
      <w:proofErr w:type="spellEnd"/>
      <w:r w:rsidR="00E42CCD">
        <w:rPr>
          <w:sz w:val="28"/>
          <w:szCs w:val="28"/>
        </w:rPr>
        <w:t>»</w:t>
      </w:r>
      <w:r w:rsidRPr="00866F1A">
        <w:rPr>
          <w:sz w:val="28"/>
          <w:szCs w:val="28"/>
        </w:rPr>
        <w:t xml:space="preserve"> </w:t>
      </w:r>
      <w:proofErr w:type="spellStart"/>
      <w:r w:rsidRPr="00866F1A">
        <w:rPr>
          <w:sz w:val="28"/>
          <w:szCs w:val="28"/>
        </w:rPr>
        <w:t>Шарканского</w:t>
      </w:r>
      <w:proofErr w:type="spellEnd"/>
      <w:r w:rsidRPr="00866F1A">
        <w:rPr>
          <w:sz w:val="28"/>
          <w:szCs w:val="28"/>
        </w:rPr>
        <w:t xml:space="preserve"> района стал финалистом Всероссийского фестиваля оркестров и инструментальных ансамблей “Многоликая Россия” и вошел в число 20 лучших инструментальных коллективов России. </w:t>
      </w:r>
      <w:r w:rsidR="00D677D6">
        <w:rPr>
          <w:sz w:val="28"/>
          <w:szCs w:val="28"/>
        </w:rPr>
        <w:t>И таких примеров очень много. Однако есть жалобы.</w:t>
      </w:r>
    </w:p>
    <w:p w:rsidR="00866F1A" w:rsidRPr="00866F1A" w:rsidRDefault="00866F1A" w:rsidP="0082118E">
      <w:pPr>
        <w:pStyle w:val="aa"/>
        <w:ind w:left="-284" w:right="-285" w:firstLine="710"/>
        <w:jc w:val="both"/>
        <w:rPr>
          <w:rFonts w:ascii="Times New Roman" w:hAnsi="Times New Roman"/>
          <w:sz w:val="28"/>
          <w:szCs w:val="28"/>
        </w:rPr>
      </w:pPr>
      <w:r w:rsidRPr="00866F1A">
        <w:rPr>
          <w:rFonts w:ascii="Times New Roman" w:hAnsi="Times New Roman"/>
          <w:sz w:val="28"/>
          <w:szCs w:val="28"/>
        </w:rPr>
        <w:t xml:space="preserve">Накопленный творческий потенциал и сложившиеся ремесленные традиции в деятельности Домов ремесел в 2016 году позволят им позиционировать себя в качестве ведущих учреждений культуры в области народного искусства  на муниципальных территориях. Объем внебюджетных средств 22 муниципальных Домов ремесел в 2016 году составил </w:t>
      </w:r>
      <w:r w:rsidR="0031405F">
        <w:rPr>
          <w:rFonts w:ascii="Times New Roman" w:hAnsi="Times New Roman"/>
          <w:sz w:val="28"/>
          <w:szCs w:val="28"/>
        </w:rPr>
        <w:t xml:space="preserve">более </w:t>
      </w:r>
      <w:r w:rsidRPr="00866F1A">
        <w:rPr>
          <w:rFonts w:ascii="Times New Roman" w:hAnsi="Times New Roman"/>
          <w:sz w:val="28"/>
          <w:szCs w:val="28"/>
        </w:rPr>
        <w:t xml:space="preserve">8,0 </w:t>
      </w:r>
      <w:r w:rsidR="0031405F">
        <w:rPr>
          <w:rFonts w:ascii="Times New Roman" w:hAnsi="Times New Roman"/>
          <w:sz w:val="28"/>
          <w:szCs w:val="28"/>
        </w:rPr>
        <w:t>млн</w:t>
      </w:r>
      <w:r w:rsidRPr="00866F1A">
        <w:rPr>
          <w:rFonts w:ascii="Times New Roman" w:hAnsi="Times New Roman"/>
          <w:sz w:val="28"/>
          <w:szCs w:val="28"/>
        </w:rPr>
        <w:t xml:space="preserve">. руб. или 8, 9 % от бюджетного финансирования. </w:t>
      </w:r>
    </w:p>
    <w:p w:rsidR="00162DF2" w:rsidRDefault="00162DF2" w:rsidP="0082118E">
      <w:pPr>
        <w:ind w:left="-284" w:right="-285" w:firstLine="710"/>
        <w:jc w:val="both"/>
        <w:rPr>
          <w:sz w:val="28"/>
          <w:szCs w:val="28"/>
        </w:rPr>
      </w:pPr>
      <w:r>
        <w:rPr>
          <w:sz w:val="28"/>
          <w:szCs w:val="28"/>
        </w:rPr>
        <w:t xml:space="preserve">В условиях динамичных преобразований, особое значение приобретает качественный мониторинг деятельности, системный анализ имеющихся данных. </w:t>
      </w:r>
      <w:r>
        <w:rPr>
          <w:sz w:val="28"/>
          <w:szCs w:val="28"/>
        </w:rPr>
        <w:lastRenderedPageBreak/>
        <w:t>Успешная проектная деятельность учреждений, работа по методическому обеспечению деятельности — это те необходимые условия, которые способствуют положительным результатам в осуществлении всех программных направлений и решению поставленных задач.</w:t>
      </w:r>
      <w:r w:rsidR="00D677D6">
        <w:rPr>
          <w:sz w:val="28"/>
          <w:szCs w:val="28"/>
        </w:rPr>
        <w:t xml:space="preserve"> И в этом суть работы.</w:t>
      </w:r>
    </w:p>
    <w:p w:rsidR="00DC70AD" w:rsidRPr="001D5C0C" w:rsidRDefault="00DC70AD" w:rsidP="0082118E">
      <w:pPr>
        <w:ind w:left="-284" w:right="-285" w:firstLine="710"/>
        <w:jc w:val="both"/>
        <w:rPr>
          <w:sz w:val="28"/>
          <w:szCs w:val="28"/>
        </w:rPr>
      </w:pPr>
    </w:p>
    <w:p w:rsidR="002D5344" w:rsidRPr="00BD0A95" w:rsidRDefault="002D5344" w:rsidP="0082118E">
      <w:pPr>
        <w:ind w:left="-284" w:right="-285" w:firstLine="710"/>
        <w:jc w:val="both"/>
        <w:rPr>
          <w:sz w:val="28"/>
          <w:szCs w:val="28"/>
        </w:rPr>
      </w:pPr>
      <w:r w:rsidRPr="00BD0A95">
        <w:rPr>
          <w:sz w:val="28"/>
          <w:szCs w:val="28"/>
        </w:rPr>
        <w:t xml:space="preserve">В 2016 году республиканские образовательные учреждения среднего профессионального образования сферы культуры и искусства выпустили 166 студентов. 36% выпускников получили дипломы с отличием, 27 чел награждены республиканской медалью «За отличное освоение профессии и специальности». </w:t>
      </w:r>
    </w:p>
    <w:p w:rsidR="002D5344" w:rsidRPr="00BD0A95" w:rsidRDefault="002D5344" w:rsidP="0082118E">
      <w:pPr>
        <w:ind w:left="-284" w:right="-285" w:firstLine="710"/>
        <w:jc w:val="both"/>
        <w:rPr>
          <w:sz w:val="28"/>
          <w:szCs w:val="28"/>
        </w:rPr>
      </w:pPr>
      <w:r w:rsidRPr="00BD0A95">
        <w:rPr>
          <w:sz w:val="28"/>
          <w:szCs w:val="28"/>
        </w:rPr>
        <w:t>71% от выпуска продолжили обучение в ВУЗах региона и Российской Федерации по профилю специальности, 89 человек выпускников получили направление на работу в Детские Школы искусств и концертные организации Удмуртской Республики, учреждения культуры и туризма муниципальных образований.</w:t>
      </w:r>
    </w:p>
    <w:p w:rsidR="002D5344" w:rsidRPr="00BD0A95" w:rsidRDefault="002D5344" w:rsidP="0082118E">
      <w:pPr>
        <w:ind w:left="-284" w:right="-285" w:firstLine="710"/>
        <w:jc w:val="both"/>
        <w:rPr>
          <w:sz w:val="28"/>
          <w:szCs w:val="28"/>
        </w:rPr>
      </w:pPr>
      <w:r w:rsidRPr="00BD0A95">
        <w:rPr>
          <w:sz w:val="28"/>
          <w:szCs w:val="28"/>
        </w:rPr>
        <w:t>Тем не менее, с учётом мониторинга кадровой потребности отрасли востребованность кадров по специальностям хорового дирижирования, концертмейстерского класса, хореографического искусства, преподавателей инструментальных отделений школ искусств остаётся актуальной. Для решения проблемы необходимо повышение общей заинтересованности муниципальных образований в целевой подготовке кадров, заключение договоров на целевое обучение, тесное взаимодействие работодателей с учреждениями образования. Министерством в свою очередь гарантировано обучение на бюджетной основе 10% от контрольных цифр приёма по целевым договорам.</w:t>
      </w:r>
    </w:p>
    <w:p w:rsidR="00957EAD" w:rsidRPr="002D7C83" w:rsidRDefault="00957EAD" w:rsidP="00957EAD">
      <w:pPr>
        <w:ind w:left="-284" w:right="-285" w:firstLine="710"/>
        <w:jc w:val="both"/>
        <w:outlineLvl w:val="2"/>
        <w:rPr>
          <w:sz w:val="28"/>
          <w:szCs w:val="28"/>
        </w:rPr>
      </w:pPr>
      <w:r>
        <w:rPr>
          <w:color w:val="000000"/>
          <w:sz w:val="28"/>
          <w:szCs w:val="28"/>
        </w:rPr>
        <w:t xml:space="preserve">Уважаемые коллеги! </w:t>
      </w:r>
      <w:r w:rsidRPr="002D7C83">
        <w:rPr>
          <w:color w:val="000000"/>
          <w:sz w:val="28"/>
          <w:szCs w:val="28"/>
        </w:rPr>
        <w:t xml:space="preserve">Важными показателями творческого потенциала отрасли «культура» являются образовательный уровень и возрастной состав работников. </w:t>
      </w:r>
      <w:r w:rsidRPr="002D7C83">
        <w:rPr>
          <w:sz w:val="28"/>
          <w:szCs w:val="28"/>
        </w:rPr>
        <w:t xml:space="preserve">Из числа штатных специалистов отрасли возрастной состав характеризуется следующим образом: 10% работники в возрасте до 30 лет; </w:t>
      </w:r>
      <w:r>
        <w:rPr>
          <w:sz w:val="28"/>
          <w:szCs w:val="28"/>
        </w:rPr>
        <w:t>4</w:t>
      </w:r>
      <w:r w:rsidRPr="002D7C83">
        <w:rPr>
          <w:sz w:val="28"/>
          <w:szCs w:val="28"/>
        </w:rPr>
        <w:t>0% - в возрасте от 30 до 50 лет, 50% в возрасте от 50 лет и старше.</w:t>
      </w:r>
    </w:p>
    <w:p w:rsidR="00957EAD" w:rsidRPr="005D2D6A" w:rsidRDefault="00957EAD" w:rsidP="00957EAD">
      <w:pPr>
        <w:pStyle w:val="a3"/>
        <w:spacing w:line="240" w:lineRule="auto"/>
        <w:ind w:left="-284" w:right="-285" w:firstLine="710"/>
        <w:rPr>
          <w:rFonts w:ascii="Times New Roman" w:hAnsi="Times New Roman" w:cs="Times New Roman"/>
          <w:sz w:val="28"/>
          <w:szCs w:val="28"/>
          <w:lang w:val="ru-RU"/>
        </w:rPr>
      </w:pPr>
      <w:r w:rsidRPr="002D7C83">
        <w:rPr>
          <w:rFonts w:ascii="Times New Roman" w:hAnsi="Times New Roman" w:cs="Times New Roman"/>
          <w:sz w:val="28"/>
          <w:szCs w:val="28"/>
          <w:lang w:val="ru-RU"/>
        </w:rPr>
        <w:t xml:space="preserve">Наибольший процент </w:t>
      </w:r>
      <w:r>
        <w:rPr>
          <w:rFonts w:ascii="Times New Roman" w:hAnsi="Times New Roman" w:cs="Times New Roman"/>
          <w:sz w:val="28"/>
          <w:szCs w:val="28"/>
          <w:lang w:val="ru-RU"/>
        </w:rPr>
        <w:t>(б</w:t>
      </w:r>
      <w:r w:rsidRPr="002D7C83">
        <w:rPr>
          <w:rFonts w:ascii="Times New Roman" w:hAnsi="Times New Roman" w:cs="Times New Roman"/>
          <w:sz w:val="28"/>
          <w:szCs w:val="28"/>
          <w:lang w:val="ru-RU"/>
        </w:rPr>
        <w:t>олее 37%</w:t>
      </w:r>
      <w:r>
        <w:rPr>
          <w:rFonts w:ascii="Times New Roman" w:hAnsi="Times New Roman" w:cs="Times New Roman"/>
          <w:sz w:val="28"/>
          <w:szCs w:val="28"/>
          <w:lang w:val="ru-RU"/>
        </w:rPr>
        <w:t>)</w:t>
      </w:r>
      <w:r w:rsidRPr="002D7C83">
        <w:rPr>
          <w:rFonts w:ascii="Times New Roman" w:hAnsi="Times New Roman" w:cs="Times New Roman"/>
          <w:sz w:val="28"/>
          <w:szCs w:val="28"/>
          <w:lang w:val="ru-RU"/>
        </w:rPr>
        <w:t xml:space="preserve"> специалистов старше 50 лет наблюдается в образовательных учреждениях отрасли «культура», более 34% - в библиотечной системе.</w:t>
      </w:r>
      <w:r>
        <w:rPr>
          <w:rFonts w:ascii="Times New Roman" w:hAnsi="Times New Roman" w:cs="Times New Roman"/>
          <w:sz w:val="28"/>
          <w:szCs w:val="28"/>
          <w:lang w:val="ru-RU"/>
        </w:rPr>
        <w:t xml:space="preserve"> </w:t>
      </w:r>
      <w:r w:rsidRPr="005D2D6A">
        <w:rPr>
          <w:rFonts w:ascii="Times New Roman" w:hAnsi="Times New Roman" w:cs="Times New Roman"/>
          <w:sz w:val="28"/>
          <w:szCs w:val="28"/>
          <w:lang w:val="ru-RU"/>
        </w:rPr>
        <w:t xml:space="preserve">В связи с этим нам необходимо более внимательно работать с </w:t>
      </w:r>
      <w:r>
        <w:rPr>
          <w:rFonts w:ascii="Times New Roman" w:hAnsi="Times New Roman" w:cs="Times New Roman"/>
          <w:sz w:val="28"/>
          <w:szCs w:val="28"/>
          <w:lang w:val="ru-RU"/>
        </w:rPr>
        <w:t xml:space="preserve">кадровым </w:t>
      </w:r>
      <w:r w:rsidRPr="005D2D6A">
        <w:rPr>
          <w:rFonts w:ascii="Times New Roman" w:hAnsi="Times New Roman" w:cs="Times New Roman"/>
          <w:sz w:val="28"/>
          <w:szCs w:val="28"/>
          <w:lang w:val="ru-RU"/>
        </w:rPr>
        <w:t>резервом, растить свои управленческие кадры</w:t>
      </w:r>
      <w:r>
        <w:rPr>
          <w:rFonts w:ascii="Times New Roman" w:hAnsi="Times New Roman" w:cs="Times New Roman"/>
          <w:sz w:val="28"/>
          <w:szCs w:val="28"/>
          <w:lang w:val="ru-RU"/>
        </w:rPr>
        <w:t>.</w:t>
      </w:r>
    </w:p>
    <w:p w:rsidR="00957EAD" w:rsidRDefault="00957EAD" w:rsidP="00957EAD">
      <w:pPr>
        <w:ind w:left="-284" w:right="-285" w:firstLine="710"/>
        <w:jc w:val="both"/>
        <w:rPr>
          <w:sz w:val="28"/>
          <w:szCs w:val="28"/>
        </w:rPr>
      </w:pPr>
      <w:r w:rsidRPr="009A3702">
        <w:rPr>
          <w:sz w:val="28"/>
          <w:szCs w:val="28"/>
        </w:rPr>
        <w:t xml:space="preserve">Немаловажная роль в улучшении качества предоставляемых услуг населению отводится </w:t>
      </w:r>
      <w:r w:rsidR="00DB5FDB">
        <w:rPr>
          <w:sz w:val="28"/>
          <w:szCs w:val="28"/>
        </w:rPr>
        <w:t xml:space="preserve">Центру </w:t>
      </w:r>
      <w:r w:rsidRPr="009A3702">
        <w:rPr>
          <w:sz w:val="28"/>
          <w:szCs w:val="28"/>
        </w:rPr>
        <w:t>повышени</w:t>
      </w:r>
      <w:r w:rsidR="00DB5FDB">
        <w:rPr>
          <w:sz w:val="28"/>
          <w:szCs w:val="28"/>
        </w:rPr>
        <w:t>я</w:t>
      </w:r>
      <w:r w:rsidRPr="009A3702">
        <w:rPr>
          <w:sz w:val="28"/>
          <w:szCs w:val="28"/>
        </w:rPr>
        <w:t xml:space="preserve"> квалификации работников культуры. </w:t>
      </w:r>
      <w:r>
        <w:rPr>
          <w:sz w:val="28"/>
        </w:rPr>
        <w:t>С целью повышения уровня квалификации специалистов отрасли «культура» в</w:t>
      </w:r>
      <w:r>
        <w:rPr>
          <w:sz w:val="28"/>
          <w:szCs w:val="28"/>
        </w:rPr>
        <w:t xml:space="preserve"> 2016</w:t>
      </w:r>
      <w:r w:rsidRPr="00AF5367">
        <w:rPr>
          <w:sz w:val="28"/>
          <w:szCs w:val="28"/>
        </w:rPr>
        <w:t xml:space="preserve"> год</w:t>
      </w:r>
      <w:r>
        <w:rPr>
          <w:sz w:val="28"/>
          <w:szCs w:val="28"/>
        </w:rPr>
        <w:t xml:space="preserve">у </w:t>
      </w:r>
      <w:r w:rsidRPr="00AF5367">
        <w:rPr>
          <w:sz w:val="28"/>
          <w:szCs w:val="28"/>
        </w:rPr>
        <w:t xml:space="preserve">обучено </w:t>
      </w:r>
      <w:r>
        <w:rPr>
          <w:sz w:val="28"/>
          <w:szCs w:val="28"/>
        </w:rPr>
        <w:t>1593 специалиста</w:t>
      </w:r>
      <w:r w:rsidR="00DB5FDB">
        <w:rPr>
          <w:sz w:val="28"/>
          <w:szCs w:val="28"/>
        </w:rPr>
        <w:t>,</w:t>
      </w:r>
      <w:r>
        <w:rPr>
          <w:sz w:val="28"/>
          <w:szCs w:val="28"/>
        </w:rPr>
        <w:t xml:space="preserve"> </w:t>
      </w:r>
      <w:r w:rsidRPr="00A44061">
        <w:rPr>
          <w:sz w:val="28"/>
          <w:szCs w:val="28"/>
        </w:rPr>
        <w:t>из них специалистов</w:t>
      </w:r>
      <w:r>
        <w:rPr>
          <w:sz w:val="28"/>
          <w:szCs w:val="28"/>
        </w:rPr>
        <w:t xml:space="preserve"> отрасли «культура» республики – </w:t>
      </w:r>
      <w:r w:rsidRPr="009A3702">
        <w:rPr>
          <w:sz w:val="28"/>
          <w:szCs w:val="28"/>
        </w:rPr>
        <w:t>1157.</w:t>
      </w:r>
    </w:p>
    <w:p w:rsidR="00957EAD" w:rsidRPr="00957EAD" w:rsidRDefault="00957EAD" w:rsidP="00957EAD">
      <w:pPr>
        <w:ind w:left="-284" w:right="-285" w:firstLine="710"/>
        <w:jc w:val="both"/>
        <w:outlineLvl w:val="2"/>
        <w:rPr>
          <w:sz w:val="28"/>
          <w:szCs w:val="28"/>
        </w:rPr>
      </w:pPr>
      <w:r w:rsidRPr="00957EAD">
        <w:rPr>
          <w:sz w:val="28"/>
          <w:szCs w:val="28"/>
        </w:rPr>
        <w:t xml:space="preserve">В течение года на базе </w:t>
      </w:r>
      <w:proofErr w:type="gramStart"/>
      <w:r w:rsidRPr="00957EAD">
        <w:rPr>
          <w:sz w:val="28"/>
          <w:szCs w:val="28"/>
        </w:rPr>
        <w:t>Центра повышения квалификации работников культуры Удмуртской Республики</w:t>
      </w:r>
      <w:proofErr w:type="gramEnd"/>
      <w:r w:rsidRPr="00957EAD">
        <w:rPr>
          <w:sz w:val="28"/>
          <w:szCs w:val="28"/>
        </w:rPr>
        <w:t xml:space="preserve"> состоялись курсы и семинары, которые вели представители ведущих вузов  Российской Федерации:</w:t>
      </w:r>
    </w:p>
    <w:p w:rsidR="00957EAD" w:rsidRPr="00957EAD" w:rsidRDefault="00957EAD" w:rsidP="00957EAD">
      <w:pPr>
        <w:ind w:left="-284" w:right="-285" w:firstLine="710"/>
        <w:jc w:val="both"/>
        <w:outlineLvl w:val="2"/>
        <w:rPr>
          <w:sz w:val="28"/>
          <w:szCs w:val="28"/>
        </w:rPr>
      </w:pPr>
      <w:r w:rsidRPr="00957EAD">
        <w:rPr>
          <w:sz w:val="28"/>
          <w:szCs w:val="28"/>
        </w:rPr>
        <w:t xml:space="preserve">генеральный директор Института развития образования в сфере культуры и искусства, кандидат педагогических наук И. Е. </w:t>
      </w:r>
      <w:proofErr w:type="spellStart"/>
      <w:r w:rsidRPr="00957EAD">
        <w:rPr>
          <w:sz w:val="28"/>
          <w:szCs w:val="28"/>
        </w:rPr>
        <w:t>Домогацкая</w:t>
      </w:r>
      <w:proofErr w:type="spellEnd"/>
      <w:r w:rsidRPr="00957EAD">
        <w:rPr>
          <w:sz w:val="28"/>
          <w:szCs w:val="28"/>
        </w:rPr>
        <w:t xml:space="preserve"> (</w:t>
      </w:r>
      <w:proofErr w:type="spellStart"/>
      <w:r w:rsidRPr="00957EAD">
        <w:rPr>
          <w:sz w:val="28"/>
          <w:szCs w:val="28"/>
        </w:rPr>
        <w:t>г</w:t>
      </w:r>
      <w:proofErr w:type="gramStart"/>
      <w:r w:rsidRPr="00957EAD">
        <w:rPr>
          <w:sz w:val="28"/>
          <w:szCs w:val="28"/>
        </w:rPr>
        <w:t>.М</w:t>
      </w:r>
      <w:proofErr w:type="gramEnd"/>
      <w:r w:rsidRPr="00957EAD">
        <w:rPr>
          <w:sz w:val="28"/>
          <w:szCs w:val="28"/>
        </w:rPr>
        <w:t>осква</w:t>
      </w:r>
      <w:proofErr w:type="spellEnd"/>
      <w:r w:rsidRPr="00957EAD">
        <w:rPr>
          <w:sz w:val="28"/>
          <w:szCs w:val="28"/>
        </w:rPr>
        <w:t>);</w:t>
      </w:r>
    </w:p>
    <w:p w:rsidR="00957EAD" w:rsidRPr="007B0180" w:rsidRDefault="00957EAD" w:rsidP="00957EAD">
      <w:pPr>
        <w:ind w:left="-284" w:right="-285" w:firstLine="710"/>
        <w:jc w:val="both"/>
        <w:outlineLvl w:val="2"/>
        <w:rPr>
          <w:sz w:val="28"/>
          <w:szCs w:val="28"/>
        </w:rPr>
      </w:pPr>
      <w:r w:rsidRPr="00957EAD">
        <w:rPr>
          <w:sz w:val="28"/>
          <w:szCs w:val="28"/>
        </w:rPr>
        <w:t xml:space="preserve">кандидат педагогических наук, доцент, зав. кафедрой Челябинской государственной Академии культуры и искусств </w:t>
      </w:r>
      <w:proofErr w:type="spellStart"/>
      <w:r w:rsidRPr="00957EAD">
        <w:rPr>
          <w:sz w:val="28"/>
          <w:szCs w:val="28"/>
        </w:rPr>
        <w:t>И.Ю.Матвеева</w:t>
      </w:r>
      <w:proofErr w:type="spellEnd"/>
      <w:r w:rsidRPr="00957EAD">
        <w:rPr>
          <w:sz w:val="28"/>
          <w:szCs w:val="28"/>
        </w:rPr>
        <w:t>.</w:t>
      </w:r>
    </w:p>
    <w:p w:rsidR="00957EAD" w:rsidRPr="00957EAD" w:rsidRDefault="00957EAD" w:rsidP="00957EAD">
      <w:pPr>
        <w:ind w:left="-284" w:right="-285" w:firstLine="710"/>
        <w:jc w:val="both"/>
        <w:outlineLvl w:val="2"/>
        <w:rPr>
          <w:sz w:val="28"/>
          <w:szCs w:val="28"/>
        </w:rPr>
      </w:pPr>
      <w:r w:rsidRPr="00957EAD">
        <w:rPr>
          <w:sz w:val="28"/>
          <w:szCs w:val="28"/>
        </w:rPr>
        <w:t>преподаватель</w:t>
      </w:r>
      <w:r w:rsidRPr="007B0180">
        <w:rPr>
          <w:sz w:val="28"/>
          <w:szCs w:val="28"/>
        </w:rPr>
        <w:t xml:space="preserve">, </w:t>
      </w:r>
      <w:r w:rsidRPr="00957EAD">
        <w:rPr>
          <w:sz w:val="28"/>
          <w:szCs w:val="28"/>
        </w:rPr>
        <w:t xml:space="preserve">доцент Театрального института им. </w:t>
      </w:r>
      <w:proofErr w:type="spellStart"/>
      <w:r w:rsidRPr="00957EAD">
        <w:rPr>
          <w:sz w:val="28"/>
          <w:szCs w:val="28"/>
        </w:rPr>
        <w:t>Б.Щукина</w:t>
      </w:r>
      <w:proofErr w:type="spellEnd"/>
      <w:r w:rsidRPr="00957EAD">
        <w:rPr>
          <w:sz w:val="28"/>
          <w:szCs w:val="28"/>
        </w:rPr>
        <w:t xml:space="preserve"> О.А.</w:t>
      </w:r>
      <w:r w:rsidR="00452A86">
        <w:rPr>
          <w:sz w:val="28"/>
          <w:szCs w:val="28"/>
        </w:rPr>
        <w:t xml:space="preserve"> </w:t>
      </w:r>
      <w:r w:rsidRPr="00957EAD">
        <w:rPr>
          <w:sz w:val="28"/>
          <w:szCs w:val="28"/>
        </w:rPr>
        <w:t>Федорова.</w:t>
      </w:r>
    </w:p>
    <w:p w:rsidR="00957EAD" w:rsidRPr="00957EAD" w:rsidRDefault="00957EAD" w:rsidP="00957EAD">
      <w:pPr>
        <w:ind w:left="-284" w:right="-285" w:firstLine="710"/>
        <w:jc w:val="both"/>
        <w:outlineLvl w:val="2"/>
        <w:rPr>
          <w:sz w:val="28"/>
          <w:szCs w:val="28"/>
        </w:rPr>
      </w:pPr>
      <w:r w:rsidRPr="00957EAD">
        <w:rPr>
          <w:sz w:val="28"/>
          <w:szCs w:val="28"/>
        </w:rPr>
        <w:lastRenderedPageBreak/>
        <w:t>Уже в начале этого года состоялся первый цикл курсов повышения квалификации руководителей «Эффективная культурная политика в муниципальном образовании</w:t>
      </w:r>
      <w:r w:rsidRPr="00921676">
        <w:rPr>
          <w:sz w:val="28"/>
          <w:szCs w:val="28"/>
        </w:rPr>
        <w:t>»</w:t>
      </w:r>
      <w:r w:rsidRPr="00957EAD">
        <w:rPr>
          <w:sz w:val="28"/>
          <w:szCs w:val="28"/>
        </w:rPr>
        <w:t>.</w:t>
      </w:r>
      <w:r w:rsidRPr="007B0180">
        <w:rPr>
          <w:sz w:val="28"/>
          <w:szCs w:val="28"/>
        </w:rPr>
        <w:t xml:space="preserve"> </w:t>
      </w:r>
      <w:r w:rsidRPr="00957EAD">
        <w:rPr>
          <w:sz w:val="28"/>
          <w:szCs w:val="28"/>
        </w:rPr>
        <w:t>Занятия проводила: Горушкина Светлана Николаевна, кандидат социологических наук, действительный государственный советник 3 класса государственной гражданской службы РФ</w:t>
      </w:r>
      <w:r w:rsidRPr="00AF0665">
        <w:rPr>
          <w:sz w:val="28"/>
          <w:szCs w:val="28"/>
        </w:rPr>
        <w:t xml:space="preserve">. </w:t>
      </w:r>
      <w:r w:rsidR="00AF0665" w:rsidRPr="00AF0665">
        <w:rPr>
          <w:sz w:val="28"/>
          <w:szCs w:val="28"/>
        </w:rPr>
        <w:t xml:space="preserve">Данная практика </w:t>
      </w:r>
      <w:proofErr w:type="gramStart"/>
      <w:r w:rsidR="00AF0665" w:rsidRPr="00AF0665">
        <w:rPr>
          <w:sz w:val="28"/>
          <w:szCs w:val="28"/>
        </w:rPr>
        <w:t>имеет положительный</w:t>
      </w:r>
      <w:r w:rsidR="00AF0665">
        <w:rPr>
          <w:sz w:val="28"/>
          <w:szCs w:val="28"/>
        </w:rPr>
        <w:t xml:space="preserve"> эффект</w:t>
      </w:r>
      <w:proofErr w:type="gramEnd"/>
      <w:r w:rsidR="00AF0665">
        <w:rPr>
          <w:sz w:val="28"/>
          <w:szCs w:val="28"/>
        </w:rPr>
        <w:t xml:space="preserve"> и будет продолжена</w:t>
      </w:r>
      <w:r w:rsidR="00D677D6">
        <w:rPr>
          <w:sz w:val="28"/>
          <w:szCs w:val="28"/>
        </w:rPr>
        <w:t xml:space="preserve"> (на бесплатной основе для участников)</w:t>
      </w:r>
      <w:r w:rsidR="00AF0665">
        <w:rPr>
          <w:sz w:val="28"/>
          <w:szCs w:val="28"/>
        </w:rPr>
        <w:t>.</w:t>
      </w:r>
    </w:p>
    <w:p w:rsidR="00957EAD" w:rsidRPr="002D7C83" w:rsidRDefault="00957EAD" w:rsidP="00957EAD">
      <w:pPr>
        <w:ind w:left="-284" w:right="-285" w:firstLine="710"/>
        <w:jc w:val="both"/>
        <w:outlineLvl w:val="2"/>
        <w:rPr>
          <w:sz w:val="28"/>
          <w:szCs w:val="28"/>
        </w:rPr>
      </w:pPr>
      <w:r w:rsidRPr="002D7C83">
        <w:rPr>
          <w:sz w:val="28"/>
          <w:szCs w:val="28"/>
        </w:rPr>
        <w:t xml:space="preserve">Мотивация труда работников осуществляется через систему поощрений. За </w:t>
      </w:r>
      <w:r>
        <w:rPr>
          <w:sz w:val="28"/>
          <w:szCs w:val="28"/>
        </w:rPr>
        <w:t>2016 год награждены государственными и ведомственными наградами более 60</w:t>
      </w:r>
      <w:r w:rsidRPr="002D7C83">
        <w:rPr>
          <w:sz w:val="28"/>
          <w:szCs w:val="28"/>
        </w:rPr>
        <w:t>0 работников</w:t>
      </w:r>
      <w:r>
        <w:rPr>
          <w:sz w:val="28"/>
          <w:szCs w:val="28"/>
        </w:rPr>
        <w:t xml:space="preserve"> отрасли</w:t>
      </w:r>
      <w:r w:rsidRPr="002D7C83">
        <w:rPr>
          <w:sz w:val="28"/>
          <w:szCs w:val="28"/>
        </w:rPr>
        <w:t>.</w:t>
      </w:r>
    </w:p>
    <w:p w:rsidR="00957EAD" w:rsidRPr="00652A99" w:rsidRDefault="00957EAD" w:rsidP="00957EAD">
      <w:pPr>
        <w:ind w:left="-284" w:right="-285" w:firstLine="710"/>
        <w:jc w:val="both"/>
        <w:rPr>
          <w:sz w:val="28"/>
          <w:szCs w:val="28"/>
        </w:rPr>
      </w:pPr>
      <w:r>
        <w:rPr>
          <w:sz w:val="28"/>
          <w:szCs w:val="28"/>
        </w:rPr>
        <w:t xml:space="preserve">Еще одной действенной мерой является предоставление возможности </w:t>
      </w:r>
      <w:r w:rsidRPr="00652A99">
        <w:rPr>
          <w:sz w:val="28"/>
          <w:szCs w:val="28"/>
        </w:rPr>
        <w:t>приобре</w:t>
      </w:r>
      <w:r>
        <w:rPr>
          <w:sz w:val="28"/>
          <w:szCs w:val="28"/>
        </w:rPr>
        <w:t>тения</w:t>
      </w:r>
      <w:r w:rsidRPr="00652A99">
        <w:rPr>
          <w:sz w:val="28"/>
          <w:szCs w:val="28"/>
        </w:rPr>
        <w:t xml:space="preserve"> льготно</w:t>
      </w:r>
      <w:r>
        <w:rPr>
          <w:sz w:val="28"/>
          <w:szCs w:val="28"/>
        </w:rPr>
        <w:t>го</w:t>
      </w:r>
      <w:r w:rsidRPr="00652A99">
        <w:rPr>
          <w:sz w:val="28"/>
          <w:szCs w:val="28"/>
        </w:rPr>
        <w:t xml:space="preserve"> жиль</w:t>
      </w:r>
      <w:r>
        <w:rPr>
          <w:sz w:val="28"/>
          <w:szCs w:val="28"/>
        </w:rPr>
        <w:t>я. В 2016 году такой возможностью воспользовались</w:t>
      </w:r>
      <w:r w:rsidRPr="00652A99">
        <w:rPr>
          <w:sz w:val="28"/>
          <w:szCs w:val="28"/>
        </w:rPr>
        <w:t xml:space="preserve"> 65 чел. (в 2015 году – 30 чел.</w:t>
      </w:r>
      <w:r>
        <w:rPr>
          <w:sz w:val="28"/>
          <w:szCs w:val="28"/>
        </w:rPr>
        <w:t>). Для молодых специалистов предлагалось решить жилищный вопрос через общежитие колледжа культуры</w:t>
      </w:r>
      <w:r w:rsidR="00D677D6">
        <w:rPr>
          <w:sz w:val="28"/>
          <w:szCs w:val="28"/>
        </w:rPr>
        <w:t xml:space="preserve"> (более 10 человек)</w:t>
      </w:r>
      <w:r>
        <w:rPr>
          <w:sz w:val="28"/>
          <w:szCs w:val="28"/>
        </w:rPr>
        <w:t>.</w:t>
      </w:r>
    </w:p>
    <w:p w:rsidR="00957EAD" w:rsidRDefault="00957EAD" w:rsidP="0082118E">
      <w:pPr>
        <w:ind w:left="-284" w:right="-285" w:firstLine="710"/>
        <w:jc w:val="both"/>
        <w:rPr>
          <w:sz w:val="28"/>
          <w:szCs w:val="28"/>
        </w:rPr>
      </w:pPr>
    </w:p>
    <w:p w:rsidR="002D5344" w:rsidRPr="00BD0A95" w:rsidRDefault="002D5344" w:rsidP="0082118E">
      <w:pPr>
        <w:ind w:left="-284" w:right="-285" w:firstLine="710"/>
        <w:jc w:val="both"/>
        <w:rPr>
          <w:sz w:val="28"/>
          <w:szCs w:val="28"/>
        </w:rPr>
      </w:pPr>
      <w:r w:rsidRPr="00BD0A95">
        <w:rPr>
          <w:sz w:val="28"/>
          <w:szCs w:val="28"/>
        </w:rPr>
        <w:t xml:space="preserve">Система дополнительного образования детей в сфере культуры представлена деятельностью </w:t>
      </w:r>
      <w:r w:rsidR="00D677D6">
        <w:rPr>
          <w:sz w:val="28"/>
          <w:szCs w:val="28"/>
        </w:rPr>
        <w:t xml:space="preserve">1 республиканская и </w:t>
      </w:r>
      <w:r w:rsidRPr="00BD0A95">
        <w:rPr>
          <w:sz w:val="28"/>
          <w:szCs w:val="28"/>
        </w:rPr>
        <w:t xml:space="preserve">54 муниципальных </w:t>
      </w:r>
      <w:r w:rsidR="00D677D6">
        <w:rPr>
          <w:sz w:val="28"/>
          <w:szCs w:val="28"/>
        </w:rPr>
        <w:t>д</w:t>
      </w:r>
      <w:r w:rsidRPr="00BD0A95">
        <w:rPr>
          <w:sz w:val="28"/>
          <w:szCs w:val="28"/>
        </w:rPr>
        <w:t xml:space="preserve">етских школ искусств, в которых занимается 15 тысяч детей. Охват эстетическим воспитанием составляет 12 % от общего числа детей. За прошедший период проведено 14 мероприятий с участием более 2-х тысяч детей. </w:t>
      </w:r>
    </w:p>
    <w:p w:rsidR="00E4337C" w:rsidRPr="001D5C0C" w:rsidRDefault="00E4337C" w:rsidP="00E4337C">
      <w:pPr>
        <w:ind w:left="-284" w:right="-285" w:firstLine="710"/>
        <w:jc w:val="both"/>
        <w:rPr>
          <w:sz w:val="28"/>
          <w:szCs w:val="28"/>
        </w:rPr>
      </w:pPr>
      <w:r w:rsidRPr="001D5C0C">
        <w:rPr>
          <w:sz w:val="28"/>
          <w:szCs w:val="28"/>
        </w:rPr>
        <w:t>На проведение профильной творческой смены коллективов детских школ иску</w:t>
      </w:r>
      <w:proofErr w:type="gramStart"/>
      <w:r w:rsidRPr="001D5C0C">
        <w:rPr>
          <w:sz w:val="28"/>
          <w:szCs w:val="28"/>
        </w:rPr>
        <w:t>сств Пр</w:t>
      </w:r>
      <w:proofErr w:type="gramEnd"/>
      <w:r w:rsidRPr="001D5C0C">
        <w:rPr>
          <w:sz w:val="28"/>
          <w:szCs w:val="28"/>
        </w:rPr>
        <w:t>авительством Удмуртской Республики было выделено 2 млн. 800 тыс. рублей (участие приняли 265 детей).</w:t>
      </w:r>
    </w:p>
    <w:p w:rsidR="002D5344" w:rsidRDefault="002D5344" w:rsidP="0082118E">
      <w:pPr>
        <w:tabs>
          <w:tab w:val="left" w:pos="10992"/>
          <w:tab w:val="left" w:pos="11908"/>
          <w:tab w:val="left" w:pos="12824"/>
          <w:tab w:val="left" w:pos="13740"/>
          <w:tab w:val="left" w:pos="14656"/>
        </w:tabs>
        <w:ind w:left="-284" w:right="-285" w:firstLine="710"/>
        <w:jc w:val="both"/>
      </w:pPr>
    </w:p>
    <w:p w:rsidR="001D5C0C" w:rsidRDefault="001D5C0C" w:rsidP="0082118E">
      <w:pPr>
        <w:ind w:left="-284" w:right="-285" w:firstLine="710"/>
        <w:jc w:val="both"/>
        <w:rPr>
          <w:sz w:val="28"/>
          <w:szCs w:val="28"/>
        </w:rPr>
      </w:pPr>
      <w:r w:rsidRPr="001D5C0C">
        <w:rPr>
          <w:sz w:val="28"/>
          <w:szCs w:val="28"/>
        </w:rPr>
        <w:t xml:space="preserve">Одним из важнейших направлений деятельности государственных учреждений остается проведение культурно-массовых и праздничных мероприятий. </w:t>
      </w:r>
    </w:p>
    <w:p w:rsidR="00ED5500" w:rsidRPr="001D5C0C" w:rsidRDefault="001D5C0C" w:rsidP="00ED5500">
      <w:pPr>
        <w:ind w:left="-284" w:right="-285" w:firstLine="710"/>
        <w:jc w:val="both"/>
        <w:rPr>
          <w:sz w:val="28"/>
          <w:szCs w:val="28"/>
        </w:rPr>
      </w:pPr>
      <w:r w:rsidRPr="001D5C0C">
        <w:rPr>
          <w:sz w:val="28"/>
          <w:szCs w:val="28"/>
        </w:rPr>
        <w:t>Торжественное открытие Года российского кино прошло в Сарапуле с участием Народной артистки РСФСР, актрисы кино Ларисы Лужиной</w:t>
      </w:r>
      <w:r w:rsidR="00ED5500">
        <w:rPr>
          <w:sz w:val="28"/>
          <w:szCs w:val="28"/>
        </w:rPr>
        <w:t>,</w:t>
      </w:r>
      <w:r w:rsidRPr="001D5C0C">
        <w:rPr>
          <w:sz w:val="28"/>
          <w:szCs w:val="28"/>
        </w:rPr>
        <w:t xml:space="preserve"> </w:t>
      </w:r>
      <w:r w:rsidR="00ED5500">
        <w:rPr>
          <w:sz w:val="28"/>
          <w:szCs w:val="28"/>
        </w:rPr>
        <w:t>о</w:t>
      </w:r>
      <w:r w:rsidR="00ED5500" w:rsidRPr="001D5C0C">
        <w:rPr>
          <w:sz w:val="28"/>
          <w:szCs w:val="28"/>
        </w:rPr>
        <w:t xml:space="preserve">фициальное закрытие Года кино состоялось 12 декабря в рамках творческого вечера с участием артиста театра и кино Артура Смолянинова. </w:t>
      </w:r>
    </w:p>
    <w:p w:rsidR="001D5C0C" w:rsidRPr="001D5C0C" w:rsidRDefault="001D5C0C" w:rsidP="0082118E">
      <w:pPr>
        <w:ind w:left="-284" w:right="-285" w:firstLine="710"/>
        <w:jc w:val="both"/>
        <w:rPr>
          <w:sz w:val="28"/>
          <w:szCs w:val="28"/>
        </w:rPr>
      </w:pPr>
      <w:r w:rsidRPr="001D5C0C">
        <w:rPr>
          <w:sz w:val="28"/>
          <w:szCs w:val="28"/>
        </w:rPr>
        <w:t xml:space="preserve">Также в течение года работниками культуры Сарапула были организованы творческие встречи с Народными артистами России и РСФСР, актерами кино Валерием </w:t>
      </w:r>
      <w:proofErr w:type="spellStart"/>
      <w:r w:rsidRPr="001D5C0C">
        <w:rPr>
          <w:sz w:val="28"/>
          <w:szCs w:val="28"/>
        </w:rPr>
        <w:t>Гаркалиным</w:t>
      </w:r>
      <w:proofErr w:type="spellEnd"/>
      <w:r w:rsidRPr="001D5C0C">
        <w:rPr>
          <w:sz w:val="28"/>
          <w:szCs w:val="28"/>
        </w:rPr>
        <w:t>, Сергеем Никоненко, Александром Михайловым.</w:t>
      </w:r>
    </w:p>
    <w:p w:rsidR="001D5C0C" w:rsidRPr="001D5C0C" w:rsidRDefault="001D5C0C" w:rsidP="0082118E">
      <w:pPr>
        <w:ind w:left="-284" w:right="-285" w:firstLine="710"/>
        <w:jc w:val="both"/>
        <w:rPr>
          <w:sz w:val="28"/>
          <w:szCs w:val="28"/>
        </w:rPr>
      </w:pPr>
      <w:r w:rsidRPr="001D5C0C">
        <w:rPr>
          <w:sz w:val="28"/>
          <w:szCs w:val="28"/>
        </w:rPr>
        <w:t>Главным событием Года кино в республике стало открытие нового кинотеатра в поселке Игра. Учреждение получило 5 м</w:t>
      </w:r>
      <w:r w:rsidR="00ED5500">
        <w:rPr>
          <w:sz w:val="28"/>
          <w:szCs w:val="28"/>
        </w:rPr>
        <w:t>лн.</w:t>
      </w:r>
      <w:r w:rsidRPr="001D5C0C">
        <w:rPr>
          <w:sz w:val="28"/>
          <w:szCs w:val="28"/>
        </w:rPr>
        <w:t xml:space="preserve"> рублей из федерального бюджета на оборудование зала по федеральной программе поддержки кинотеатров в небольших населенных пунктах.</w:t>
      </w:r>
      <w:r w:rsidR="00717C07">
        <w:rPr>
          <w:sz w:val="28"/>
          <w:szCs w:val="28"/>
        </w:rPr>
        <w:t xml:space="preserve"> Особые слова благодарности и аплодисменты авторам проекта.</w:t>
      </w:r>
    </w:p>
    <w:p w:rsidR="001D5C0C" w:rsidRPr="001D5C0C" w:rsidRDefault="001D5C0C" w:rsidP="0082118E">
      <w:pPr>
        <w:ind w:left="-284" w:right="-285" w:firstLine="710"/>
        <w:jc w:val="both"/>
        <w:rPr>
          <w:sz w:val="28"/>
          <w:szCs w:val="28"/>
        </w:rPr>
      </w:pPr>
      <w:r w:rsidRPr="001D5C0C">
        <w:rPr>
          <w:sz w:val="28"/>
          <w:szCs w:val="28"/>
        </w:rPr>
        <w:t xml:space="preserve">Впервые во Всероссийской акции «Ночь кино» приняли участие 59 учреждений культуры из 22 муниципальных образований республики (более 21 000 зрителей). Всего в рамках Года кино культурно-досуговыми учреждениями республики было проведено более 1 тыс. мероприятий. </w:t>
      </w:r>
    </w:p>
    <w:p w:rsidR="001D5C0C" w:rsidRPr="00722EA2" w:rsidRDefault="001D5C0C" w:rsidP="00722EA2">
      <w:pPr>
        <w:pStyle w:val="aa"/>
        <w:ind w:left="-284" w:right="-285" w:firstLine="710"/>
        <w:jc w:val="both"/>
        <w:rPr>
          <w:rFonts w:ascii="Times New Roman" w:hAnsi="Times New Roman"/>
          <w:sz w:val="28"/>
          <w:szCs w:val="28"/>
        </w:rPr>
      </w:pPr>
      <w:r w:rsidRPr="001D5C0C">
        <w:rPr>
          <w:rFonts w:ascii="Times New Roman" w:hAnsi="Times New Roman"/>
          <w:sz w:val="28"/>
          <w:szCs w:val="28"/>
        </w:rPr>
        <w:t xml:space="preserve">Учреждения культуры </w:t>
      </w:r>
      <w:r w:rsidR="00ED5500">
        <w:rPr>
          <w:rFonts w:ascii="Times New Roman" w:hAnsi="Times New Roman"/>
          <w:sz w:val="28"/>
          <w:szCs w:val="28"/>
        </w:rPr>
        <w:t>р</w:t>
      </w:r>
      <w:r w:rsidRPr="001D5C0C">
        <w:rPr>
          <w:rFonts w:ascii="Times New Roman" w:hAnsi="Times New Roman"/>
          <w:sz w:val="28"/>
          <w:szCs w:val="28"/>
        </w:rPr>
        <w:t xml:space="preserve">еспублики на протяжении многих лет принимают активное участие в проведении всероссийских культурно-просветительских </w:t>
      </w:r>
      <w:r w:rsidRPr="001D5C0C">
        <w:rPr>
          <w:rFonts w:ascii="Times New Roman" w:hAnsi="Times New Roman"/>
          <w:sz w:val="28"/>
          <w:szCs w:val="28"/>
        </w:rPr>
        <w:lastRenderedPageBreak/>
        <w:t>акций: «</w:t>
      </w:r>
      <w:proofErr w:type="spellStart"/>
      <w:r w:rsidRPr="001D5C0C">
        <w:rPr>
          <w:rFonts w:ascii="Times New Roman" w:hAnsi="Times New Roman"/>
          <w:sz w:val="28"/>
          <w:szCs w:val="28"/>
        </w:rPr>
        <w:t>Библионочь</w:t>
      </w:r>
      <w:proofErr w:type="spellEnd"/>
      <w:r w:rsidRPr="001D5C0C">
        <w:rPr>
          <w:rFonts w:ascii="Times New Roman" w:hAnsi="Times New Roman"/>
          <w:sz w:val="28"/>
          <w:szCs w:val="28"/>
        </w:rPr>
        <w:t xml:space="preserve">», «Ночь музеев», «Ночь искусств». Особенностью Удмуртии является то, что с 2015 года к музейной акции присоединилась акция «Ночь ремесла» в Национальном центре декоративно-прикладного искусства и ремёсел. </w:t>
      </w:r>
      <w:r w:rsidR="00ED5500" w:rsidRPr="00722EA2">
        <w:rPr>
          <w:rFonts w:ascii="Times New Roman" w:hAnsi="Times New Roman"/>
          <w:sz w:val="28"/>
          <w:szCs w:val="28"/>
        </w:rPr>
        <w:t>В</w:t>
      </w:r>
      <w:r w:rsidRPr="00722EA2">
        <w:rPr>
          <w:rFonts w:ascii="Times New Roman" w:hAnsi="Times New Roman"/>
          <w:sz w:val="28"/>
          <w:szCs w:val="28"/>
        </w:rPr>
        <w:t xml:space="preserve"> акциях принимает участие более 50 тысяч человек</w:t>
      </w:r>
      <w:r w:rsidR="00ED5500" w:rsidRPr="00722EA2">
        <w:rPr>
          <w:rFonts w:ascii="Times New Roman" w:hAnsi="Times New Roman"/>
          <w:sz w:val="28"/>
          <w:szCs w:val="28"/>
        </w:rPr>
        <w:t xml:space="preserve">, проводиться </w:t>
      </w:r>
      <w:r w:rsidRPr="00722EA2">
        <w:rPr>
          <w:rFonts w:ascii="Times New Roman" w:hAnsi="Times New Roman"/>
          <w:bCs/>
          <w:sz w:val="28"/>
          <w:szCs w:val="28"/>
        </w:rPr>
        <w:t>более 250 различных мероприятий.</w:t>
      </w:r>
    </w:p>
    <w:p w:rsidR="001D5C0C" w:rsidRPr="001D5C0C" w:rsidRDefault="001D5C0C" w:rsidP="0082118E">
      <w:pPr>
        <w:ind w:left="-284" w:right="-285" w:firstLine="710"/>
        <w:jc w:val="both"/>
        <w:rPr>
          <w:sz w:val="28"/>
          <w:szCs w:val="28"/>
        </w:rPr>
      </w:pPr>
      <w:r w:rsidRPr="001D5C0C">
        <w:rPr>
          <w:sz w:val="28"/>
          <w:szCs w:val="28"/>
        </w:rPr>
        <w:t xml:space="preserve">Большая работа проведена по формированию независимой </w:t>
      </w:r>
      <w:proofErr w:type="gramStart"/>
      <w:r w:rsidRPr="001D5C0C">
        <w:rPr>
          <w:sz w:val="28"/>
          <w:szCs w:val="28"/>
        </w:rPr>
        <w:t>системы оценки качества</w:t>
      </w:r>
      <w:r w:rsidRPr="001D5C0C">
        <w:rPr>
          <w:b/>
          <w:sz w:val="28"/>
          <w:szCs w:val="28"/>
        </w:rPr>
        <w:t xml:space="preserve"> </w:t>
      </w:r>
      <w:r w:rsidRPr="001D5C0C">
        <w:rPr>
          <w:sz w:val="28"/>
          <w:szCs w:val="28"/>
        </w:rPr>
        <w:t>работы учреждений культуры республики</w:t>
      </w:r>
      <w:proofErr w:type="gramEnd"/>
      <w:r w:rsidRPr="001D5C0C">
        <w:rPr>
          <w:sz w:val="28"/>
          <w:szCs w:val="28"/>
        </w:rPr>
        <w:t xml:space="preserve">. Утвержден ведомственный план по реализации независимой оценке качества. Проведена оценка государственных и муниципальных учреждений сферы культуры (общее </w:t>
      </w:r>
      <w:r w:rsidRPr="00AF0665">
        <w:rPr>
          <w:sz w:val="28"/>
          <w:szCs w:val="28"/>
        </w:rPr>
        <w:t>количество 104 учреждения). В течение 2016 года участниками социального опроса по независимой оценке стали 525 тыс. человек.</w:t>
      </w:r>
    </w:p>
    <w:p w:rsidR="001D5C0C" w:rsidRPr="001D5C0C" w:rsidRDefault="001D5C0C" w:rsidP="0082118E">
      <w:pPr>
        <w:ind w:left="-284" w:right="-285" w:firstLine="710"/>
        <w:jc w:val="both"/>
        <w:rPr>
          <w:sz w:val="28"/>
          <w:szCs w:val="28"/>
        </w:rPr>
      </w:pPr>
      <w:r w:rsidRPr="001D5C0C">
        <w:rPr>
          <w:sz w:val="28"/>
          <w:szCs w:val="28"/>
        </w:rPr>
        <w:t xml:space="preserve">Все это говорит о внимании руководства республики к повышению качества жизни граждан, созданию условий для творческой реализации населения путем проведения структурных реформ в сфере культуры. </w:t>
      </w:r>
    </w:p>
    <w:p w:rsidR="001D5C0C" w:rsidRDefault="001D5C0C" w:rsidP="0082118E">
      <w:pPr>
        <w:ind w:left="-284" w:right="-285" w:firstLine="710"/>
        <w:jc w:val="both"/>
        <w:rPr>
          <w:sz w:val="28"/>
          <w:szCs w:val="28"/>
        </w:rPr>
      </w:pPr>
    </w:p>
    <w:p w:rsidR="00535065" w:rsidRDefault="00535065" w:rsidP="0082118E">
      <w:pPr>
        <w:ind w:left="-284" w:right="-285" w:firstLine="710"/>
        <w:jc w:val="both"/>
        <w:rPr>
          <w:sz w:val="28"/>
          <w:szCs w:val="28"/>
        </w:rPr>
      </w:pPr>
      <w:r w:rsidRPr="009C100F">
        <w:rPr>
          <w:sz w:val="28"/>
          <w:szCs w:val="28"/>
        </w:rPr>
        <w:t>Основной показатель в турист</w:t>
      </w:r>
      <w:r>
        <w:rPr>
          <w:sz w:val="28"/>
          <w:szCs w:val="28"/>
        </w:rPr>
        <w:t>с</w:t>
      </w:r>
      <w:r w:rsidRPr="009C100F">
        <w:rPr>
          <w:sz w:val="28"/>
          <w:szCs w:val="28"/>
        </w:rPr>
        <w:t>кой сфере - количество туристов</w:t>
      </w:r>
      <w:r w:rsidR="00223377">
        <w:rPr>
          <w:sz w:val="28"/>
          <w:szCs w:val="28"/>
        </w:rPr>
        <w:t xml:space="preserve">, </w:t>
      </w:r>
      <w:r>
        <w:rPr>
          <w:sz w:val="28"/>
          <w:szCs w:val="28"/>
        </w:rPr>
        <w:t>о</w:t>
      </w:r>
      <w:r w:rsidR="00223377">
        <w:rPr>
          <w:sz w:val="28"/>
          <w:szCs w:val="28"/>
        </w:rPr>
        <w:t>бслуженных</w:t>
      </w:r>
      <w:r>
        <w:rPr>
          <w:sz w:val="28"/>
          <w:szCs w:val="28"/>
        </w:rPr>
        <w:t xml:space="preserve"> на территории Удмуртской Республики в 2016г. – 505,6 тыс. чел.</w:t>
      </w:r>
      <w:r w:rsidR="007F658A">
        <w:rPr>
          <w:sz w:val="28"/>
          <w:szCs w:val="28"/>
        </w:rPr>
        <w:t xml:space="preserve"> (в 2015 г. - 450,0</w:t>
      </w:r>
      <w:r w:rsidR="007F658A" w:rsidRPr="009C100F">
        <w:rPr>
          <w:sz w:val="28"/>
          <w:szCs w:val="28"/>
        </w:rPr>
        <w:t xml:space="preserve"> тыс. чел.</w:t>
      </w:r>
      <w:r w:rsidR="007F658A">
        <w:rPr>
          <w:sz w:val="28"/>
          <w:szCs w:val="28"/>
        </w:rPr>
        <w:t>).</w:t>
      </w:r>
    </w:p>
    <w:p w:rsidR="00535065" w:rsidRDefault="00535065" w:rsidP="0082118E">
      <w:pPr>
        <w:ind w:left="-284" w:right="-285" w:firstLine="710"/>
        <w:jc w:val="both"/>
        <w:rPr>
          <w:sz w:val="28"/>
          <w:szCs w:val="28"/>
        </w:rPr>
      </w:pPr>
      <w:r>
        <w:rPr>
          <w:sz w:val="28"/>
          <w:szCs w:val="28"/>
        </w:rPr>
        <w:t>Культурно-развлекательный туризм как способ организации семейного досуга и детского отдыха также популярен в Удмуртской Республике</w:t>
      </w:r>
      <w:r w:rsidR="00F835C8">
        <w:rPr>
          <w:sz w:val="28"/>
          <w:szCs w:val="28"/>
        </w:rPr>
        <w:t xml:space="preserve"> (обслужено </w:t>
      </w:r>
      <w:r w:rsidR="00F835C8" w:rsidRPr="003473B0">
        <w:rPr>
          <w:sz w:val="28"/>
          <w:szCs w:val="28"/>
        </w:rPr>
        <w:t>290,</w:t>
      </w:r>
      <w:r w:rsidR="00F835C8">
        <w:rPr>
          <w:sz w:val="28"/>
          <w:szCs w:val="28"/>
        </w:rPr>
        <w:t xml:space="preserve"> 5 тыс. туристов)</w:t>
      </w:r>
      <w:r>
        <w:rPr>
          <w:sz w:val="28"/>
          <w:szCs w:val="28"/>
        </w:rPr>
        <w:t xml:space="preserve">. Традиционно большое количество туристов собирают такие популярные объекты, как: </w:t>
      </w:r>
      <w:r w:rsidR="00BD0A95">
        <w:rPr>
          <w:sz w:val="28"/>
          <w:szCs w:val="28"/>
        </w:rPr>
        <w:t xml:space="preserve">«Усадьба Тол </w:t>
      </w:r>
      <w:proofErr w:type="spellStart"/>
      <w:r w:rsidR="00BD0A95">
        <w:rPr>
          <w:sz w:val="28"/>
          <w:szCs w:val="28"/>
        </w:rPr>
        <w:t>Бабая</w:t>
      </w:r>
      <w:proofErr w:type="spellEnd"/>
      <w:r w:rsidR="00BD0A95">
        <w:rPr>
          <w:sz w:val="28"/>
          <w:szCs w:val="28"/>
        </w:rPr>
        <w:t xml:space="preserve">» </w:t>
      </w:r>
      <w:r w:rsidR="00001BC1">
        <w:rPr>
          <w:sz w:val="28"/>
          <w:szCs w:val="28"/>
        </w:rPr>
        <w:t>(</w:t>
      </w:r>
      <w:proofErr w:type="spellStart"/>
      <w:r w:rsidR="00BD0A95">
        <w:rPr>
          <w:sz w:val="28"/>
          <w:szCs w:val="28"/>
        </w:rPr>
        <w:t>Шарканский</w:t>
      </w:r>
      <w:proofErr w:type="spellEnd"/>
      <w:r w:rsidR="00BD0A95">
        <w:rPr>
          <w:sz w:val="28"/>
          <w:szCs w:val="28"/>
        </w:rPr>
        <w:t xml:space="preserve">), </w:t>
      </w:r>
      <w:r>
        <w:rPr>
          <w:sz w:val="28"/>
          <w:szCs w:val="28"/>
        </w:rPr>
        <w:t>«В гостях у</w:t>
      </w:r>
      <w:r w:rsidR="00BD0A95">
        <w:rPr>
          <w:sz w:val="28"/>
          <w:szCs w:val="28"/>
        </w:rPr>
        <w:t xml:space="preserve"> Бабы Яги» (</w:t>
      </w:r>
      <w:proofErr w:type="spellStart"/>
      <w:r w:rsidR="00BD0A95">
        <w:rPr>
          <w:sz w:val="28"/>
          <w:szCs w:val="28"/>
        </w:rPr>
        <w:t>Граховский</w:t>
      </w:r>
      <w:proofErr w:type="spellEnd"/>
      <w:r w:rsidR="00BD0A95">
        <w:rPr>
          <w:sz w:val="28"/>
          <w:szCs w:val="28"/>
        </w:rPr>
        <w:t>)</w:t>
      </w:r>
      <w:r w:rsidR="00001BC1">
        <w:rPr>
          <w:sz w:val="28"/>
          <w:szCs w:val="28"/>
        </w:rPr>
        <w:t xml:space="preserve">, «Центр Удмуртской Культуры» в д. </w:t>
      </w:r>
      <w:proofErr w:type="spellStart"/>
      <w:r w:rsidR="00001BC1">
        <w:rPr>
          <w:sz w:val="28"/>
          <w:szCs w:val="28"/>
        </w:rPr>
        <w:t>Карамас-Пельга</w:t>
      </w:r>
      <w:proofErr w:type="spellEnd"/>
      <w:r w:rsidR="00001BC1">
        <w:rPr>
          <w:sz w:val="28"/>
          <w:szCs w:val="28"/>
        </w:rPr>
        <w:t xml:space="preserve"> (</w:t>
      </w:r>
      <w:proofErr w:type="spellStart"/>
      <w:r w:rsidR="00001BC1">
        <w:rPr>
          <w:sz w:val="28"/>
          <w:szCs w:val="28"/>
        </w:rPr>
        <w:t>Киясовский</w:t>
      </w:r>
      <w:proofErr w:type="spellEnd"/>
      <w:r w:rsidR="00001BC1">
        <w:rPr>
          <w:sz w:val="28"/>
          <w:szCs w:val="28"/>
        </w:rPr>
        <w:t>) и музей-усадьба «Лудорвай».</w:t>
      </w:r>
    </w:p>
    <w:p w:rsidR="00535065" w:rsidRPr="00D742AD" w:rsidRDefault="00535065" w:rsidP="0082118E">
      <w:pPr>
        <w:ind w:left="-284" w:right="-285" w:firstLine="710"/>
        <w:jc w:val="both"/>
        <w:rPr>
          <w:sz w:val="28"/>
          <w:szCs w:val="28"/>
        </w:rPr>
      </w:pPr>
      <w:r w:rsidRPr="00D742AD">
        <w:rPr>
          <w:sz w:val="28"/>
          <w:szCs w:val="28"/>
        </w:rPr>
        <w:t>В настоящее время в Удмуртской Республике реализуется 1</w:t>
      </w:r>
      <w:r>
        <w:rPr>
          <w:sz w:val="28"/>
          <w:szCs w:val="28"/>
        </w:rPr>
        <w:t>85</w:t>
      </w:r>
      <w:r w:rsidRPr="00D742AD">
        <w:rPr>
          <w:sz w:val="28"/>
          <w:szCs w:val="28"/>
        </w:rPr>
        <w:t xml:space="preserve"> туристических маршрутов, из которых </w:t>
      </w:r>
      <w:r>
        <w:rPr>
          <w:sz w:val="28"/>
          <w:szCs w:val="28"/>
        </w:rPr>
        <w:t xml:space="preserve">более трети - культурно-познавательные преимущественно этнографической направленности. </w:t>
      </w:r>
      <w:r w:rsidRPr="00D742AD">
        <w:rPr>
          <w:sz w:val="28"/>
          <w:szCs w:val="28"/>
        </w:rPr>
        <w:t xml:space="preserve">При этом более 75 региональных туристских маршрутов разработаны с учетом </w:t>
      </w:r>
      <w:proofErr w:type="gramStart"/>
      <w:r w:rsidRPr="00D742AD">
        <w:rPr>
          <w:sz w:val="28"/>
          <w:szCs w:val="28"/>
        </w:rPr>
        <w:t>специфики организации отдыха граждан старшего поколения</w:t>
      </w:r>
      <w:proofErr w:type="gramEnd"/>
      <w:r w:rsidRPr="00D742AD">
        <w:rPr>
          <w:sz w:val="28"/>
          <w:szCs w:val="28"/>
        </w:rPr>
        <w:t xml:space="preserve">. </w:t>
      </w:r>
      <w:r>
        <w:rPr>
          <w:sz w:val="28"/>
          <w:szCs w:val="28"/>
        </w:rPr>
        <w:t xml:space="preserve">Примерно </w:t>
      </w:r>
      <w:r w:rsidRPr="00D742AD">
        <w:rPr>
          <w:sz w:val="28"/>
          <w:szCs w:val="28"/>
        </w:rPr>
        <w:t>55% маршрутов рассчитано на детско-юношескую аудиторию. Появляются и маршруты для детей с ограниченными возможностями.</w:t>
      </w:r>
    </w:p>
    <w:p w:rsidR="00535065" w:rsidRDefault="00535065" w:rsidP="0082118E">
      <w:pPr>
        <w:pStyle w:val="ac"/>
        <w:spacing w:line="240" w:lineRule="auto"/>
        <w:ind w:left="-284" w:right="-285" w:firstLine="710"/>
      </w:pPr>
      <w:r>
        <w:t xml:space="preserve">В 2016 году создано 56 новых маршрутов в 21 муниципальном образовании Удмуртской Республики. На туристских маршрутах туристы увидят более 600 </w:t>
      </w:r>
      <w:r w:rsidRPr="00BF63F9">
        <w:t xml:space="preserve">объектов туристической привлекательности, что в сравнении с 2015 годом </w:t>
      </w:r>
      <w:r>
        <w:t>больше на 16 %.</w:t>
      </w:r>
    </w:p>
    <w:p w:rsidR="00535065" w:rsidRDefault="00535065" w:rsidP="0082118E">
      <w:pPr>
        <w:ind w:left="-284" w:right="-285" w:firstLine="710"/>
        <w:jc w:val="both"/>
        <w:rPr>
          <w:color w:val="000000"/>
          <w:sz w:val="28"/>
          <w:szCs w:val="28"/>
        </w:rPr>
      </w:pPr>
      <w:proofErr w:type="gramStart"/>
      <w:r w:rsidRPr="005D7745">
        <w:rPr>
          <w:sz w:val="28"/>
          <w:szCs w:val="28"/>
        </w:rPr>
        <w:t>Среди мероприятий по развитию делового туризма как наиболее важные можно отметить III международный бизнес-форум «Бизнес-мост Удмуртии», в рамках которого проведены следующие мероприятия в сфере туризма:  круглый стол «Развитие промышленного туризма в Удмуртии как повышение инвестиционной привлекательности территории»; семинар «Развитие экспорта Удмуртской Республики с Францией: развитие соц</w:t>
      </w:r>
      <w:r>
        <w:rPr>
          <w:sz w:val="28"/>
          <w:szCs w:val="28"/>
        </w:rPr>
        <w:t>иокультурных связей с Францией»</w:t>
      </w:r>
      <w:r w:rsidRPr="005D7745">
        <w:rPr>
          <w:sz w:val="28"/>
          <w:szCs w:val="28"/>
        </w:rPr>
        <w:t xml:space="preserve">; конференция «Новые перспективы развития межрегионального сотрудничества в сфере туризма». </w:t>
      </w:r>
      <w:proofErr w:type="gramEnd"/>
    </w:p>
    <w:p w:rsidR="00535065" w:rsidRPr="005D7745" w:rsidRDefault="00535065" w:rsidP="0082118E">
      <w:pPr>
        <w:ind w:left="-284" w:right="-285" w:firstLine="710"/>
        <w:jc w:val="both"/>
        <w:rPr>
          <w:sz w:val="28"/>
          <w:szCs w:val="28"/>
        </w:rPr>
      </w:pPr>
      <w:r w:rsidRPr="005D7745">
        <w:rPr>
          <w:sz w:val="28"/>
          <w:szCs w:val="28"/>
        </w:rPr>
        <w:t xml:space="preserve">Принципиально новым направлением работы Министерства в этом году стало развитие делового туризма с целью установления международных связей.  В частности, проведен цикл деловых встреч с представителями Китайской </w:t>
      </w:r>
      <w:r w:rsidRPr="005D7745">
        <w:rPr>
          <w:sz w:val="28"/>
          <w:szCs w:val="28"/>
        </w:rPr>
        <w:lastRenderedPageBreak/>
        <w:t>Народной Республики</w:t>
      </w:r>
      <w:r w:rsidR="000D4D30">
        <w:rPr>
          <w:sz w:val="28"/>
          <w:szCs w:val="28"/>
        </w:rPr>
        <w:t xml:space="preserve">. </w:t>
      </w:r>
      <w:r w:rsidRPr="005D7745">
        <w:rPr>
          <w:sz w:val="28"/>
          <w:szCs w:val="28"/>
        </w:rPr>
        <w:t xml:space="preserve">Были достигнуты договоренности в сфере туризма во время официального визита в Удмуртскую Республику посла Королевства Бахрейн. </w:t>
      </w:r>
    </w:p>
    <w:p w:rsidR="00535065" w:rsidRPr="00A85206" w:rsidRDefault="00535065" w:rsidP="0082118E">
      <w:pPr>
        <w:ind w:left="-284" w:right="-285" w:firstLine="710"/>
        <w:jc w:val="both"/>
        <w:rPr>
          <w:sz w:val="28"/>
          <w:szCs w:val="28"/>
        </w:rPr>
      </w:pPr>
      <w:r>
        <w:rPr>
          <w:sz w:val="28"/>
          <w:szCs w:val="28"/>
        </w:rPr>
        <w:t xml:space="preserve">Второй год в </w:t>
      </w:r>
      <w:r w:rsidRPr="00A4102E">
        <w:rPr>
          <w:sz w:val="28"/>
          <w:szCs w:val="28"/>
        </w:rPr>
        <w:t xml:space="preserve">МО «Город Сарапул» </w:t>
      </w:r>
      <w:r>
        <w:rPr>
          <w:sz w:val="28"/>
          <w:szCs w:val="28"/>
        </w:rPr>
        <w:t xml:space="preserve">реализуется проект </w:t>
      </w:r>
      <w:r w:rsidRPr="00A4102E">
        <w:rPr>
          <w:sz w:val="28"/>
          <w:szCs w:val="28"/>
        </w:rPr>
        <w:t>«Туристско-рекреационн</w:t>
      </w:r>
      <w:r>
        <w:rPr>
          <w:sz w:val="28"/>
          <w:szCs w:val="28"/>
        </w:rPr>
        <w:t xml:space="preserve">ого </w:t>
      </w:r>
      <w:r w:rsidRPr="00A4102E">
        <w:rPr>
          <w:sz w:val="28"/>
          <w:szCs w:val="28"/>
        </w:rPr>
        <w:t>кластер</w:t>
      </w:r>
      <w:r>
        <w:rPr>
          <w:sz w:val="28"/>
          <w:szCs w:val="28"/>
        </w:rPr>
        <w:t>а</w:t>
      </w:r>
      <w:r w:rsidRPr="00A4102E">
        <w:rPr>
          <w:sz w:val="28"/>
          <w:szCs w:val="28"/>
        </w:rPr>
        <w:t xml:space="preserve"> «Камский берег». </w:t>
      </w:r>
      <w:r w:rsidR="00824B25" w:rsidRPr="00CA0F5C">
        <w:rPr>
          <w:sz w:val="28"/>
          <w:szCs w:val="28"/>
        </w:rPr>
        <w:t>В 2016 году из федерального бюджета получено 35 420 тыс. рублей.</w:t>
      </w:r>
      <w:r>
        <w:rPr>
          <w:sz w:val="28"/>
          <w:szCs w:val="28"/>
        </w:rPr>
        <w:t xml:space="preserve"> </w:t>
      </w:r>
      <w:r w:rsidRPr="00BD7CFD">
        <w:rPr>
          <w:sz w:val="28"/>
          <w:szCs w:val="28"/>
        </w:rPr>
        <w:t xml:space="preserve">Уже сегодня реализация мероприятий инвестиционного кластера «Камский берег» позволила увеличить </w:t>
      </w:r>
      <w:r w:rsidR="00824B25">
        <w:rPr>
          <w:sz w:val="28"/>
          <w:szCs w:val="28"/>
        </w:rPr>
        <w:t xml:space="preserve">в 2 раза </w:t>
      </w:r>
      <w:r w:rsidRPr="00BD7CFD">
        <w:rPr>
          <w:sz w:val="28"/>
          <w:szCs w:val="28"/>
        </w:rPr>
        <w:t>турпоток в городе Сарапуле</w:t>
      </w:r>
      <w:r w:rsidR="00824B25">
        <w:rPr>
          <w:sz w:val="28"/>
          <w:szCs w:val="28"/>
        </w:rPr>
        <w:t xml:space="preserve"> (</w:t>
      </w:r>
      <w:r w:rsidRPr="00BD7CFD">
        <w:rPr>
          <w:sz w:val="28"/>
          <w:szCs w:val="28"/>
        </w:rPr>
        <w:t xml:space="preserve">более </w:t>
      </w:r>
      <w:r>
        <w:rPr>
          <w:sz w:val="28"/>
          <w:szCs w:val="28"/>
        </w:rPr>
        <w:t>20</w:t>
      </w:r>
      <w:r w:rsidRPr="00BD7CFD">
        <w:rPr>
          <w:sz w:val="28"/>
          <w:szCs w:val="28"/>
        </w:rPr>
        <w:t xml:space="preserve"> тыс. чел.</w:t>
      </w:r>
      <w:r w:rsidR="00824B25">
        <w:rPr>
          <w:sz w:val="28"/>
          <w:szCs w:val="28"/>
        </w:rPr>
        <w:t>).</w:t>
      </w:r>
      <w:r w:rsidRPr="00BD7CFD">
        <w:rPr>
          <w:sz w:val="28"/>
          <w:szCs w:val="28"/>
        </w:rPr>
        <w:t xml:space="preserve"> В Сарапуле с начала навигационного периода сделали остановки 64 теплохода (в 2015 году – 14 теплоходов). </w:t>
      </w:r>
      <w:r w:rsidRPr="00A85206">
        <w:rPr>
          <w:sz w:val="28"/>
          <w:szCs w:val="28"/>
        </w:rPr>
        <w:t>На сегодняшний день Администрацией города Воткинска разработан инвестиционный проект по развитию туристской инфраструктуры «Создание туристско-рекреационного кластера «Воткинск – родина Чайковского».</w:t>
      </w:r>
    </w:p>
    <w:p w:rsidR="00535065" w:rsidRDefault="00535065" w:rsidP="0082118E">
      <w:pPr>
        <w:ind w:left="-284" w:right="-285" w:firstLine="710"/>
        <w:jc w:val="both"/>
        <w:rPr>
          <w:color w:val="000000"/>
          <w:sz w:val="28"/>
          <w:szCs w:val="28"/>
        </w:rPr>
      </w:pPr>
      <w:r w:rsidRPr="00B76074">
        <w:rPr>
          <w:sz w:val="28"/>
          <w:szCs w:val="28"/>
        </w:rPr>
        <w:t xml:space="preserve">В 2016 году в Удмуртской Республике при участии Министерства организовано </w:t>
      </w:r>
      <w:r w:rsidRPr="006B02B6">
        <w:rPr>
          <w:sz w:val="28"/>
          <w:szCs w:val="28"/>
        </w:rPr>
        <w:t>17</w:t>
      </w:r>
      <w:r w:rsidRPr="00B76074">
        <w:rPr>
          <w:sz w:val="28"/>
          <w:szCs w:val="28"/>
        </w:rPr>
        <w:t xml:space="preserve"> мероприятий </w:t>
      </w:r>
      <w:proofErr w:type="spellStart"/>
      <w:r w:rsidRPr="00B76074">
        <w:rPr>
          <w:sz w:val="28"/>
          <w:szCs w:val="28"/>
        </w:rPr>
        <w:t>рекламно</w:t>
      </w:r>
      <w:proofErr w:type="spellEnd"/>
      <w:r w:rsidRPr="00B76074">
        <w:rPr>
          <w:sz w:val="28"/>
          <w:szCs w:val="28"/>
        </w:rPr>
        <w:t xml:space="preserve">–информационного характера. </w:t>
      </w:r>
      <w:r w:rsidR="0040363F">
        <w:rPr>
          <w:sz w:val="28"/>
          <w:szCs w:val="28"/>
        </w:rPr>
        <w:t xml:space="preserve">Наиболее значимые: </w:t>
      </w:r>
      <w:r w:rsidRPr="005D7745">
        <w:rPr>
          <w:sz w:val="28"/>
          <w:szCs w:val="28"/>
        </w:rPr>
        <w:t>«Удмуртия туристическая»</w:t>
      </w:r>
      <w:r w:rsidR="0040363F">
        <w:rPr>
          <w:sz w:val="28"/>
          <w:szCs w:val="28"/>
        </w:rPr>
        <w:t xml:space="preserve"> и</w:t>
      </w:r>
      <w:r w:rsidRPr="005D7745">
        <w:rPr>
          <w:sz w:val="28"/>
          <w:szCs w:val="28"/>
        </w:rPr>
        <w:t xml:space="preserve"> </w:t>
      </w:r>
      <w:r w:rsidRPr="004B0E77">
        <w:rPr>
          <w:color w:val="000000"/>
          <w:sz w:val="28"/>
          <w:szCs w:val="28"/>
        </w:rPr>
        <w:t>«Влюбиться в Удмуртию»</w:t>
      </w:r>
      <w:r w:rsidRPr="00BF5B99">
        <w:rPr>
          <w:color w:val="000000"/>
          <w:sz w:val="28"/>
          <w:szCs w:val="28"/>
        </w:rPr>
        <w:t>.</w:t>
      </w:r>
    </w:p>
    <w:p w:rsidR="000D4D30" w:rsidRDefault="00535065" w:rsidP="0082118E">
      <w:pPr>
        <w:ind w:left="-284" w:right="-285" w:firstLine="710"/>
        <w:jc w:val="both"/>
        <w:rPr>
          <w:sz w:val="28"/>
          <w:szCs w:val="28"/>
        </w:rPr>
      </w:pPr>
      <w:r>
        <w:rPr>
          <w:sz w:val="28"/>
          <w:szCs w:val="28"/>
        </w:rPr>
        <w:t xml:space="preserve">Главным туристским событием года стала </w:t>
      </w:r>
      <w:r w:rsidRPr="0035440F">
        <w:rPr>
          <w:sz w:val="28"/>
          <w:szCs w:val="28"/>
        </w:rPr>
        <w:t>VII Всероссийск</w:t>
      </w:r>
      <w:r>
        <w:rPr>
          <w:sz w:val="28"/>
          <w:szCs w:val="28"/>
        </w:rPr>
        <w:t xml:space="preserve">ая </w:t>
      </w:r>
      <w:r w:rsidRPr="0035440F">
        <w:rPr>
          <w:sz w:val="28"/>
          <w:szCs w:val="28"/>
        </w:rPr>
        <w:t>специализированн</w:t>
      </w:r>
      <w:r>
        <w:rPr>
          <w:sz w:val="28"/>
          <w:szCs w:val="28"/>
        </w:rPr>
        <w:t xml:space="preserve">ая </w:t>
      </w:r>
      <w:r w:rsidRPr="0035440F">
        <w:rPr>
          <w:sz w:val="28"/>
          <w:szCs w:val="28"/>
        </w:rPr>
        <w:t>выставк</w:t>
      </w:r>
      <w:r>
        <w:rPr>
          <w:sz w:val="28"/>
          <w:szCs w:val="28"/>
        </w:rPr>
        <w:t>а</w:t>
      </w:r>
      <w:r w:rsidRPr="0035440F">
        <w:rPr>
          <w:sz w:val="28"/>
          <w:szCs w:val="28"/>
        </w:rPr>
        <w:t xml:space="preserve"> «Туризм. Спорт. Отдых». Выставка прошла в выставочном павильоне на центральной площади города Ижевска, </w:t>
      </w:r>
      <w:r>
        <w:rPr>
          <w:sz w:val="28"/>
          <w:szCs w:val="28"/>
        </w:rPr>
        <w:t xml:space="preserve">её </w:t>
      </w:r>
      <w:r w:rsidRPr="0035440F">
        <w:rPr>
          <w:sz w:val="28"/>
          <w:szCs w:val="28"/>
        </w:rPr>
        <w:t xml:space="preserve">посетило </w:t>
      </w:r>
      <w:proofErr w:type="spellStart"/>
      <w:r w:rsidRPr="0035440F">
        <w:rPr>
          <w:sz w:val="28"/>
          <w:szCs w:val="28"/>
        </w:rPr>
        <w:t>боле</w:t>
      </w:r>
      <w:proofErr w:type="gramStart"/>
      <w:r w:rsidRPr="00B11E2F">
        <w:rPr>
          <w:sz w:val="28"/>
          <w:szCs w:val="28"/>
        </w:rPr>
        <w:t>e</w:t>
      </w:r>
      <w:proofErr w:type="spellEnd"/>
      <w:proofErr w:type="gramEnd"/>
      <w:r w:rsidRPr="0035440F">
        <w:rPr>
          <w:sz w:val="28"/>
          <w:szCs w:val="28"/>
        </w:rPr>
        <w:t xml:space="preserve"> 15 тыс. человек</w:t>
      </w:r>
      <w:r>
        <w:rPr>
          <w:sz w:val="28"/>
          <w:szCs w:val="28"/>
        </w:rPr>
        <w:t>.</w:t>
      </w:r>
      <w:r w:rsidRPr="00B11E2F">
        <w:rPr>
          <w:sz w:val="28"/>
          <w:szCs w:val="28"/>
        </w:rPr>
        <w:t xml:space="preserve"> </w:t>
      </w:r>
    </w:p>
    <w:p w:rsidR="000D4D30" w:rsidRDefault="00535065" w:rsidP="0082118E">
      <w:pPr>
        <w:ind w:left="-284" w:right="-285" w:firstLine="710"/>
        <w:jc w:val="both"/>
        <w:rPr>
          <w:sz w:val="28"/>
          <w:szCs w:val="28"/>
        </w:rPr>
      </w:pPr>
      <w:r w:rsidRPr="005F79A2">
        <w:rPr>
          <w:sz w:val="28"/>
          <w:szCs w:val="28"/>
        </w:rPr>
        <w:t xml:space="preserve">Для рекламы </w:t>
      </w:r>
      <w:proofErr w:type="spellStart"/>
      <w:r w:rsidRPr="005F79A2">
        <w:rPr>
          <w:sz w:val="28"/>
          <w:szCs w:val="28"/>
        </w:rPr>
        <w:t>турпотенциала</w:t>
      </w:r>
      <w:proofErr w:type="spellEnd"/>
      <w:r w:rsidRPr="005F79A2">
        <w:rPr>
          <w:sz w:val="28"/>
          <w:szCs w:val="28"/>
        </w:rPr>
        <w:t xml:space="preserve"> республики </w:t>
      </w:r>
      <w:r>
        <w:rPr>
          <w:sz w:val="28"/>
          <w:szCs w:val="28"/>
        </w:rPr>
        <w:t xml:space="preserve">продолжается создание цикла </w:t>
      </w:r>
      <w:proofErr w:type="spellStart"/>
      <w:r w:rsidRPr="005F79A2">
        <w:rPr>
          <w:sz w:val="28"/>
          <w:szCs w:val="28"/>
        </w:rPr>
        <w:t>видеопередач</w:t>
      </w:r>
      <w:proofErr w:type="spellEnd"/>
      <w:r w:rsidRPr="005F79A2">
        <w:rPr>
          <w:sz w:val="28"/>
          <w:szCs w:val="28"/>
        </w:rPr>
        <w:t xml:space="preserve"> в жанре «</w:t>
      </w:r>
      <w:proofErr w:type="spellStart"/>
      <w:r w:rsidRPr="005F79A2">
        <w:rPr>
          <w:sz w:val="28"/>
          <w:szCs w:val="28"/>
        </w:rPr>
        <w:t>телепутешествие</w:t>
      </w:r>
      <w:proofErr w:type="spellEnd"/>
      <w:r w:rsidRPr="005F79A2">
        <w:rPr>
          <w:sz w:val="28"/>
          <w:szCs w:val="28"/>
        </w:rPr>
        <w:t>» - «Большое путешествие». Запущен</w:t>
      </w:r>
      <w:r>
        <w:rPr>
          <w:sz w:val="28"/>
          <w:szCs w:val="28"/>
        </w:rPr>
        <w:t>ы</w:t>
      </w:r>
      <w:r w:rsidRPr="005F79A2">
        <w:rPr>
          <w:sz w:val="28"/>
          <w:szCs w:val="28"/>
        </w:rPr>
        <w:t xml:space="preserve">  в производство </w:t>
      </w:r>
      <w:r>
        <w:rPr>
          <w:sz w:val="28"/>
          <w:szCs w:val="28"/>
        </w:rPr>
        <w:t xml:space="preserve">новые </w:t>
      </w:r>
      <w:r w:rsidRPr="005F79A2">
        <w:rPr>
          <w:sz w:val="28"/>
          <w:szCs w:val="28"/>
        </w:rPr>
        <w:t xml:space="preserve">8 </w:t>
      </w:r>
      <w:proofErr w:type="spellStart"/>
      <w:r w:rsidRPr="005F79A2">
        <w:rPr>
          <w:sz w:val="28"/>
          <w:szCs w:val="28"/>
        </w:rPr>
        <w:t>видеопередач</w:t>
      </w:r>
      <w:proofErr w:type="spellEnd"/>
      <w:r w:rsidRPr="005F79A2">
        <w:rPr>
          <w:sz w:val="28"/>
          <w:szCs w:val="28"/>
        </w:rPr>
        <w:t xml:space="preserve"> по территории Удмуртской Республики (г. Ижевск, </w:t>
      </w:r>
      <w:proofErr w:type="spellStart"/>
      <w:r w:rsidRPr="005F79A2">
        <w:rPr>
          <w:sz w:val="28"/>
          <w:szCs w:val="28"/>
        </w:rPr>
        <w:t>Балезинский</w:t>
      </w:r>
      <w:proofErr w:type="spellEnd"/>
      <w:r w:rsidRPr="005F79A2">
        <w:rPr>
          <w:sz w:val="28"/>
          <w:szCs w:val="28"/>
        </w:rPr>
        <w:t xml:space="preserve">, </w:t>
      </w:r>
      <w:proofErr w:type="spellStart"/>
      <w:r w:rsidRPr="005F79A2">
        <w:rPr>
          <w:sz w:val="28"/>
          <w:szCs w:val="28"/>
        </w:rPr>
        <w:t>Кезский</w:t>
      </w:r>
      <w:proofErr w:type="spellEnd"/>
      <w:r w:rsidRPr="005F79A2">
        <w:rPr>
          <w:sz w:val="28"/>
          <w:szCs w:val="28"/>
        </w:rPr>
        <w:t>, Красногорс</w:t>
      </w:r>
      <w:r>
        <w:rPr>
          <w:sz w:val="28"/>
          <w:szCs w:val="28"/>
        </w:rPr>
        <w:t>к</w:t>
      </w:r>
      <w:r w:rsidRPr="005F79A2">
        <w:rPr>
          <w:sz w:val="28"/>
          <w:szCs w:val="28"/>
        </w:rPr>
        <w:t xml:space="preserve">ий, </w:t>
      </w:r>
      <w:proofErr w:type="spellStart"/>
      <w:r w:rsidRPr="005F79A2">
        <w:rPr>
          <w:sz w:val="28"/>
          <w:szCs w:val="28"/>
        </w:rPr>
        <w:t>Юкаменский</w:t>
      </w:r>
      <w:proofErr w:type="spellEnd"/>
      <w:r w:rsidRPr="005F79A2">
        <w:rPr>
          <w:sz w:val="28"/>
          <w:szCs w:val="28"/>
        </w:rPr>
        <w:t xml:space="preserve">, </w:t>
      </w:r>
      <w:proofErr w:type="spellStart"/>
      <w:r w:rsidRPr="005F79A2">
        <w:rPr>
          <w:sz w:val="28"/>
          <w:szCs w:val="28"/>
        </w:rPr>
        <w:t>Ярский</w:t>
      </w:r>
      <w:proofErr w:type="spellEnd"/>
      <w:r w:rsidRPr="005F79A2">
        <w:rPr>
          <w:sz w:val="28"/>
          <w:szCs w:val="28"/>
        </w:rPr>
        <w:t xml:space="preserve"> районы). </w:t>
      </w:r>
      <w:r w:rsidRPr="00922D75">
        <w:rPr>
          <w:sz w:val="28"/>
          <w:szCs w:val="28"/>
        </w:rPr>
        <w:t xml:space="preserve">Выполнены работы по созданию 3D-туров (виртуальные экскурсии по </w:t>
      </w:r>
      <w:r>
        <w:rPr>
          <w:sz w:val="28"/>
          <w:szCs w:val="28"/>
        </w:rPr>
        <w:t xml:space="preserve">20 наиболее популярным </w:t>
      </w:r>
      <w:r w:rsidRPr="00922D75">
        <w:rPr>
          <w:sz w:val="28"/>
          <w:szCs w:val="28"/>
        </w:rPr>
        <w:t xml:space="preserve">объектам туризма Удмуртии). </w:t>
      </w:r>
    </w:p>
    <w:p w:rsidR="00535065" w:rsidRDefault="00535065" w:rsidP="0082118E">
      <w:pPr>
        <w:ind w:left="-284" w:right="-285" w:firstLine="710"/>
        <w:jc w:val="both"/>
        <w:rPr>
          <w:color w:val="000000"/>
          <w:sz w:val="28"/>
          <w:szCs w:val="28"/>
        </w:rPr>
      </w:pPr>
      <w:r w:rsidRPr="008F498B">
        <w:rPr>
          <w:sz w:val="28"/>
          <w:szCs w:val="28"/>
        </w:rPr>
        <w:t>В 2016</w:t>
      </w:r>
      <w:r>
        <w:rPr>
          <w:sz w:val="28"/>
          <w:szCs w:val="28"/>
        </w:rPr>
        <w:t xml:space="preserve"> году </w:t>
      </w:r>
      <w:r w:rsidRPr="008F498B">
        <w:rPr>
          <w:sz w:val="28"/>
          <w:szCs w:val="28"/>
        </w:rPr>
        <w:t xml:space="preserve">Министерство </w:t>
      </w:r>
      <w:r>
        <w:rPr>
          <w:sz w:val="28"/>
          <w:szCs w:val="28"/>
        </w:rPr>
        <w:t xml:space="preserve">продолжило </w:t>
      </w:r>
      <w:r w:rsidRPr="008F498B">
        <w:rPr>
          <w:sz w:val="28"/>
          <w:szCs w:val="28"/>
        </w:rPr>
        <w:t>формировани</w:t>
      </w:r>
      <w:r>
        <w:rPr>
          <w:sz w:val="28"/>
          <w:szCs w:val="28"/>
        </w:rPr>
        <w:t>е</w:t>
      </w:r>
      <w:r w:rsidRPr="008F498B">
        <w:rPr>
          <w:sz w:val="28"/>
          <w:szCs w:val="28"/>
        </w:rPr>
        <w:t xml:space="preserve"> контента </w:t>
      </w:r>
      <w:r>
        <w:rPr>
          <w:sz w:val="28"/>
          <w:szCs w:val="28"/>
        </w:rPr>
        <w:t>«</w:t>
      </w:r>
      <w:r w:rsidRPr="008F498B">
        <w:rPr>
          <w:sz w:val="28"/>
          <w:szCs w:val="28"/>
        </w:rPr>
        <w:t>Н</w:t>
      </w:r>
      <w:r w:rsidR="00592AF8">
        <w:rPr>
          <w:sz w:val="28"/>
          <w:szCs w:val="28"/>
        </w:rPr>
        <w:t>ационального календаря событий», приняли участие</w:t>
      </w:r>
      <w:r>
        <w:rPr>
          <w:sz w:val="28"/>
          <w:szCs w:val="28"/>
        </w:rPr>
        <w:t xml:space="preserve"> в </w:t>
      </w:r>
      <w:r w:rsidRPr="008F498B">
        <w:rPr>
          <w:sz w:val="28"/>
          <w:szCs w:val="28"/>
        </w:rPr>
        <w:t>проект</w:t>
      </w:r>
      <w:r>
        <w:rPr>
          <w:sz w:val="28"/>
          <w:szCs w:val="28"/>
        </w:rPr>
        <w:t xml:space="preserve">е </w:t>
      </w:r>
      <w:r w:rsidRPr="008F498B">
        <w:rPr>
          <w:sz w:val="28"/>
          <w:szCs w:val="28"/>
        </w:rPr>
        <w:t>«Унифицированный туристский паспорт регионов</w:t>
      </w:r>
      <w:r w:rsidR="00592AF8">
        <w:rPr>
          <w:sz w:val="28"/>
          <w:szCs w:val="28"/>
        </w:rPr>
        <w:t>»</w:t>
      </w:r>
      <w:r>
        <w:rPr>
          <w:sz w:val="28"/>
          <w:szCs w:val="28"/>
        </w:rPr>
        <w:t>. П</w:t>
      </w:r>
      <w:r w:rsidRPr="00C656EB">
        <w:rPr>
          <w:sz w:val="28"/>
          <w:szCs w:val="28"/>
        </w:rPr>
        <w:t xml:space="preserve">родолжается </w:t>
      </w:r>
      <w:r>
        <w:rPr>
          <w:sz w:val="28"/>
          <w:szCs w:val="28"/>
        </w:rPr>
        <w:t xml:space="preserve">также </w:t>
      </w:r>
      <w:r w:rsidRPr="00C656EB">
        <w:rPr>
          <w:sz w:val="28"/>
          <w:szCs w:val="28"/>
        </w:rPr>
        <w:t xml:space="preserve">работа по наполнению информацией </w:t>
      </w:r>
      <w:r w:rsidRPr="008648E2">
        <w:rPr>
          <w:color w:val="000000"/>
          <w:sz w:val="28"/>
          <w:szCs w:val="28"/>
        </w:rPr>
        <w:t>Национально</w:t>
      </w:r>
      <w:r>
        <w:rPr>
          <w:color w:val="000000"/>
          <w:sz w:val="28"/>
          <w:szCs w:val="28"/>
        </w:rPr>
        <w:t xml:space="preserve">го </w:t>
      </w:r>
      <w:r w:rsidRPr="008648E2">
        <w:rPr>
          <w:color w:val="000000"/>
          <w:sz w:val="28"/>
          <w:szCs w:val="28"/>
        </w:rPr>
        <w:t>туристическо</w:t>
      </w:r>
      <w:r>
        <w:rPr>
          <w:color w:val="000000"/>
          <w:sz w:val="28"/>
          <w:szCs w:val="28"/>
        </w:rPr>
        <w:t xml:space="preserve">го </w:t>
      </w:r>
      <w:r w:rsidRPr="008648E2">
        <w:rPr>
          <w:color w:val="000000"/>
          <w:sz w:val="28"/>
          <w:szCs w:val="28"/>
        </w:rPr>
        <w:t>портал</w:t>
      </w:r>
      <w:r>
        <w:rPr>
          <w:color w:val="000000"/>
          <w:sz w:val="28"/>
          <w:szCs w:val="28"/>
        </w:rPr>
        <w:t>а</w:t>
      </w:r>
      <w:r w:rsidRPr="008648E2">
        <w:rPr>
          <w:color w:val="000000"/>
          <w:sz w:val="28"/>
          <w:szCs w:val="28"/>
        </w:rPr>
        <w:t xml:space="preserve"> «</w:t>
      </w:r>
      <w:hyperlink r:id="rId9" w:tgtFrame="_blank" w:history="1">
        <w:r w:rsidRPr="008648E2">
          <w:rPr>
            <w:color w:val="000000"/>
            <w:sz w:val="28"/>
            <w:szCs w:val="28"/>
          </w:rPr>
          <w:t>Russia.travel</w:t>
        </w:r>
      </w:hyperlink>
      <w:r w:rsidRPr="008648E2">
        <w:rPr>
          <w:color w:val="000000"/>
          <w:sz w:val="28"/>
          <w:szCs w:val="28"/>
        </w:rPr>
        <w:t>»</w:t>
      </w:r>
      <w:r w:rsidR="00592AF8">
        <w:rPr>
          <w:color w:val="000000"/>
          <w:sz w:val="28"/>
          <w:szCs w:val="28"/>
        </w:rPr>
        <w:t>.</w:t>
      </w:r>
      <w:r w:rsidRPr="008648E2">
        <w:rPr>
          <w:color w:val="000000"/>
          <w:sz w:val="28"/>
          <w:szCs w:val="28"/>
        </w:rPr>
        <w:t xml:space="preserve"> </w:t>
      </w:r>
      <w:r>
        <w:rPr>
          <w:color w:val="000000"/>
          <w:sz w:val="28"/>
          <w:szCs w:val="28"/>
        </w:rPr>
        <w:t>Раздел Удмуртской Республики на портале признан одним из лучших в Приволжском федеральном округе. К концу 2016 г. в Удмуртии действует 25</w:t>
      </w:r>
      <w:r w:rsidRPr="005B778F">
        <w:rPr>
          <w:color w:val="000000"/>
          <w:sz w:val="28"/>
          <w:szCs w:val="28"/>
        </w:rPr>
        <w:t xml:space="preserve"> тематических туристических сайтов</w:t>
      </w:r>
      <w:r>
        <w:rPr>
          <w:color w:val="000000"/>
          <w:sz w:val="28"/>
          <w:szCs w:val="28"/>
        </w:rPr>
        <w:t xml:space="preserve">, способствующих развитию внутреннего и въездного туризма на территории Удмуртской Республики. </w:t>
      </w:r>
    </w:p>
    <w:p w:rsidR="00535065" w:rsidRPr="00555A38" w:rsidRDefault="00535065" w:rsidP="0082118E">
      <w:pPr>
        <w:ind w:left="-284" w:right="-285" w:firstLine="710"/>
        <w:jc w:val="both"/>
        <w:rPr>
          <w:sz w:val="28"/>
          <w:szCs w:val="28"/>
        </w:rPr>
      </w:pPr>
      <w:r>
        <w:rPr>
          <w:sz w:val="28"/>
          <w:szCs w:val="28"/>
        </w:rPr>
        <w:t xml:space="preserve">Основной целью развития туризма в 2017 году следует считать </w:t>
      </w:r>
      <w:r w:rsidRPr="00092796">
        <w:rPr>
          <w:sz w:val="28"/>
          <w:szCs w:val="28"/>
        </w:rPr>
        <w:t>комплексное развитие въездного туризма, направленное на увеличение въездного туристического потока в регион.</w:t>
      </w:r>
      <w:r>
        <w:rPr>
          <w:sz w:val="28"/>
          <w:szCs w:val="28"/>
        </w:rPr>
        <w:t xml:space="preserve"> Министерство </w:t>
      </w:r>
      <w:r w:rsidR="00D677D6">
        <w:rPr>
          <w:sz w:val="28"/>
          <w:szCs w:val="28"/>
        </w:rPr>
        <w:t xml:space="preserve">разрабатывает в данное время </w:t>
      </w:r>
      <w:r>
        <w:rPr>
          <w:sz w:val="28"/>
          <w:szCs w:val="28"/>
        </w:rPr>
        <w:t xml:space="preserve"> «</w:t>
      </w:r>
      <w:r w:rsidRPr="00E4670E">
        <w:rPr>
          <w:sz w:val="28"/>
          <w:szCs w:val="28"/>
        </w:rPr>
        <w:t>Стратеги</w:t>
      </w:r>
      <w:r w:rsidR="00D677D6">
        <w:rPr>
          <w:sz w:val="28"/>
          <w:szCs w:val="28"/>
        </w:rPr>
        <w:t>ю</w:t>
      </w:r>
      <w:r w:rsidRPr="00E4670E">
        <w:rPr>
          <w:sz w:val="28"/>
          <w:szCs w:val="28"/>
        </w:rPr>
        <w:t xml:space="preserve"> развития туризма на территории Удмуртской Республики</w:t>
      </w:r>
      <w:r>
        <w:rPr>
          <w:sz w:val="28"/>
          <w:szCs w:val="28"/>
        </w:rPr>
        <w:t xml:space="preserve">. Целью выработки Стратегии </w:t>
      </w:r>
      <w:r w:rsidRPr="00555A38">
        <w:rPr>
          <w:sz w:val="28"/>
          <w:szCs w:val="28"/>
        </w:rPr>
        <w:t>является наличие качественного и конкурентоспособного регионального туристского продукта, подкрепленного современной уникальной туристической инфраструктурой и широко востребованного на российском и международном туристических рынках.</w:t>
      </w:r>
      <w:r w:rsidR="00D677D6">
        <w:rPr>
          <w:sz w:val="28"/>
          <w:szCs w:val="28"/>
        </w:rPr>
        <w:t xml:space="preserve"> Не все резервы по дальнейшему развитию туризма.</w:t>
      </w:r>
    </w:p>
    <w:p w:rsidR="00BD0A95" w:rsidRDefault="00BD0A95" w:rsidP="0082118E">
      <w:pPr>
        <w:ind w:left="-284" w:right="-285" w:firstLine="710"/>
        <w:jc w:val="both"/>
        <w:rPr>
          <w:sz w:val="28"/>
          <w:szCs w:val="28"/>
        </w:rPr>
      </w:pPr>
    </w:p>
    <w:p w:rsidR="007E46D4" w:rsidRDefault="00184668" w:rsidP="0082118E">
      <w:pPr>
        <w:ind w:left="-284" w:right="-285" w:firstLine="710"/>
        <w:jc w:val="both"/>
        <w:rPr>
          <w:sz w:val="28"/>
          <w:szCs w:val="28"/>
        </w:rPr>
      </w:pPr>
      <w:r w:rsidRPr="00700F9E">
        <w:rPr>
          <w:sz w:val="28"/>
          <w:szCs w:val="28"/>
        </w:rPr>
        <w:lastRenderedPageBreak/>
        <w:t xml:space="preserve">Государственная поддержка культуры осуществлялась из </w:t>
      </w:r>
      <w:r w:rsidR="0040363F">
        <w:rPr>
          <w:sz w:val="28"/>
          <w:szCs w:val="28"/>
        </w:rPr>
        <w:t xml:space="preserve">средств </w:t>
      </w:r>
      <w:r w:rsidRPr="00700F9E">
        <w:rPr>
          <w:sz w:val="28"/>
          <w:szCs w:val="28"/>
        </w:rPr>
        <w:t>консолидированного бюджета Удмуртской Республики</w:t>
      </w:r>
      <w:r>
        <w:rPr>
          <w:sz w:val="28"/>
          <w:szCs w:val="28"/>
        </w:rPr>
        <w:t xml:space="preserve">, который </w:t>
      </w:r>
      <w:r w:rsidR="007E46D4" w:rsidRPr="00257211">
        <w:rPr>
          <w:sz w:val="28"/>
          <w:szCs w:val="28"/>
        </w:rPr>
        <w:t>составил</w:t>
      </w:r>
      <w:r w:rsidR="007E46D4" w:rsidRPr="00BA33B8">
        <w:rPr>
          <w:sz w:val="28"/>
          <w:szCs w:val="28"/>
        </w:rPr>
        <w:t xml:space="preserve"> </w:t>
      </w:r>
      <w:r w:rsidR="007E46D4" w:rsidRPr="002425B7">
        <w:rPr>
          <w:b/>
          <w:sz w:val="28"/>
          <w:szCs w:val="28"/>
        </w:rPr>
        <w:t>1 312,2 млн. руб</w:t>
      </w:r>
      <w:r w:rsidR="007E46D4" w:rsidRPr="007E46D4">
        <w:rPr>
          <w:sz w:val="28"/>
          <w:szCs w:val="28"/>
        </w:rPr>
        <w:t>.</w:t>
      </w:r>
      <w:r w:rsidR="007E46D4">
        <w:rPr>
          <w:sz w:val="28"/>
          <w:szCs w:val="28"/>
        </w:rPr>
        <w:t xml:space="preserve">, что на </w:t>
      </w:r>
      <w:r w:rsidR="007E46D4" w:rsidRPr="00533EC4">
        <w:rPr>
          <w:sz w:val="28"/>
          <w:szCs w:val="28"/>
        </w:rPr>
        <w:t xml:space="preserve">0,9 % </w:t>
      </w:r>
      <w:r w:rsidR="007E46D4">
        <w:rPr>
          <w:sz w:val="28"/>
          <w:szCs w:val="28"/>
        </w:rPr>
        <w:t xml:space="preserve">больше к уровню </w:t>
      </w:r>
      <w:r w:rsidR="007E46D4" w:rsidRPr="00533EC4">
        <w:rPr>
          <w:sz w:val="28"/>
          <w:szCs w:val="28"/>
        </w:rPr>
        <w:t xml:space="preserve"> 2015 года. </w:t>
      </w:r>
    </w:p>
    <w:p w:rsidR="007E46D4" w:rsidRPr="00651DF3" w:rsidRDefault="007E46D4" w:rsidP="0082118E">
      <w:pPr>
        <w:ind w:left="-284" w:right="-285" w:firstLine="710"/>
        <w:jc w:val="both"/>
        <w:rPr>
          <w:sz w:val="28"/>
          <w:szCs w:val="28"/>
        </w:rPr>
      </w:pPr>
      <w:r w:rsidRPr="00651DF3">
        <w:rPr>
          <w:sz w:val="28"/>
          <w:szCs w:val="28"/>
        </w:rPr>
        <w:t xml:space="preserve">Привлечено средств от приносящей доход деятельности </w:t>
      </w:r>
      <w:r w:rsidRPr="002425B7">
        <w:rPr>
          <w:b/>
          <w:sz w:val="28"/>
          <w:szCs w:val="28"/>
        </w:rPr>
        <w:t>337,6 млн.</w:t>
      </w:r>
      <w:r w:rsidRPr="00651DF3">
        <w:rPr>
          <w:sz w:val="28"/>
          <w:szCs w:val="28"/>
        </w:rPr>
        <w:t xml:space="preserve"> рублей, что на </w:t>
      </w:r>
      <w:r>
        <w:rPr>
          <w:sz w:val="28"/>
          <w:szCs w:val="28"/>
        </w:rPr>
        <w:t xml:space="preserve">9,6 </w:t>
      </w:r>
      <w:r w:rsidRPr="00651DF3">
        <w:rPr>
          <w:sz w:val="28"/>
          <w:szCs w:val="28"/>
        </w:rPr>
        <w:t>% больше к уровню 201</w:t>
      </w:r>
      <w:r>
        <w:rPr>
          <w:sz w:val="28"/>
          <w:szCs w:val="28"/>
        </w:rPr>
        <w:t>5</w:t>
      </w:r>
      <w:r w:rsidRPr="00651DF3">
        <w:rPr>
          <w:sz w:val="28"/>
          <w:szCs w:val="28"/>
        </w:rPr>
        <w:t xml:space="preserve"> года. Из них на выплату зар</w:t>
      </w:r>
      <w:r>
        <w:rPr>
          <w:sz w:val="28"/>
          <w:szCs w:val="28"/>
        </w:rPr>
        <w:t>аботной платы было направлено 89</w:t>
      </w:r>
      <w:r w:rsidRPr="00651DF3">
        <w:rPr>
          <w:sz w:val="28"/>
          <w:szCs w:val="28"/>
        </w:rPr>
        <w:t>,</w:t>
      </w:r>
      <w:r>
        <w:rPr>
          <w:sz w:val="28"/>
          <w:szCs w:val="28"/>
        </w:rPr>
        <w:t>0</w:t>
      </w:r>
      <w:r w:rsidRPr="007E46D4">
        <w:rPr>
          <w:sz w:val="28"/>
          <w:szCs w:val="28"/>
        </w:rPr>
        <w:t xml:space="preserve"> </w:t>
      </w:r>
      <w:r w:rsidRPr="00651DF3">
        <w:rPr>
          <w:sz w:val="28"/>
          <w:szCs w:val="28"/>
        </w:rPr>
        <w:t>млн. рублей, что составляет 2</w:t>
      </w:r>
      <w:r>
        <w:rPr>
          <w:sz w:val="28"/>
          <w:szCs w:val="28"/>
        </w:rPr>
        <w:t>6</w:t>
      </w:r>
      <w:r w:rsidRPr="00651DF3">
        <w:rPr>
          <w:sz w:val="28"/>
          <w:szCs w:val="28"/>
        </w:rPr>
        <w:t>,</w:t>
      </w:r>
      <w:r>
        <w:rPr>
          <w:sz w:val="28"/>
          <w:szCs w:val="28"/>
        </w:rPr>
        <w:t>4</w:t>
      </w:r>
      <w:r w:rsidRPr="00651DF3">
        <w:rPr>
          <w:sz w:val="28"/>
          <w:szCs w:val="28"/>
        </w:rPr>
        <w:t xml:space="preserve"> % от привлеченных денежных средств. Оставшиеся 7</w:t>
      </w:r>
      <w:r>
        <w:rPr>
          <w:sz w:val="28"/>
          <w:szCs w:val="28"/>
        </w:rPr>
        <w:t>3</w:t>
      </w:r>
      <w:r w:rsidRPr="00651DF3">
        <w:rPr>
          <w:sz w:val="28"/>
          <w:szCs w:val="28"/>
        </w:rPr>
        <w:t>,</w:t>
      </w:r>
      <w:r>
        <w:rPr>
          <w:sz w:val="28"/>
          <w:szCs w:val="28"/>
        </w:rPr>
        <w:t>6</w:t>
      </w:r>
      <w:r w:rsidRPr="00651DF3">
        <w:rPr>
          <w:sz w:val="28"/>
          <w:szCs w:val="28"/>
        </w:rPr>
        <w:t>% средств направляют</w:t>
      </w:r>
      <w:r w:rsidR="0068320B">
        <w:rPr>
          <w:sz w:val="28"/>
          <w:szCs w:val="28"/>
        </w:rPr>
        <w:t>ся</w:t>
      </w:r>
      <w:r w:rsidRPr="00651DF3">
        <w:rPr>
          <w:sz w:val="28"/>
          <w:szCs w:val="28"/>
        </w:rPr>
        <w:t xml:space="preserve"> на оплату услуг связи, коммунальных услуг, на содержание имущества. </w:t>
      </w:r>
    </w:p>
    <w:p w:rsidR="00722EA2" w:rsidRDefault="007E46D4" w:rsidP="00722EA2">
      <w:pPr>
        <w:ind w:left="-284" w:right="-285" w:firstLine="710"/>
        <w:jc w:val="both"/>
        <w:rPr>
          <w:sz w:val="28"/>
          <w:szCs w:val="28"/>
        </w:rPr>
      </w:pPr>
      <w:r>
        <w:rPr>
          <w:sz w:val="28"/>
          <w:szCs w:val="28"/>
        </w:rPr>
        <w:t xml:space="preserve">Прогнозное (плановое) значение средней </w:t>
      </w:r>
      <w:r w:rsidRPr="00F421BF">
        <w:rPr>
          <w:sz w:val="28"/>
          <w:szCs w:val="28"/>
        </w:rPr>
        <w:t>заработной плат</w:t>
      </w:r>
      <w:r>
        <w:rPr>
          <w:sz w:val="28"/>
          <w:szCs w:val="28"/>
        </w:rPr>
        <w:t xml:space="preserve">ы </w:t>
      </w:r>
      <w:r w:rsidRPr="00F421BF">
        <w:rPr>
          <w:sz w:val="28"/>
          <w:szCs w:val="28"/>
        </w:rPr>
        <w:t xml:space="preserve">работников учреждений культуры </w:t>
      </w:r>
      <w:r>
        <w:rPr>
          <w:sz w:val="28"/>
          <w:szCs w:val="28"/>
        </w:rPr>
        <w:t xml:space="preserve">за 2016 год </w:t>
      </w:r>
      <w:r w:rsidRPr="00F421BF">
        <w:rPr>
          <w:sz w:val="28"/>
          <w:szCs w:val="28"/>
        </w:rPr>
        <w:t xml:space="preserve">составляет 16 </w:t>
      </w:r>
      <w:r>
        <w:rPr>
          <w:sz w:val="28"/>
          <w:szCs w:val="28"/>
        </w:rPr>
        <w:t>479</w:t>
      </w:r>
      <w:r w:rsidRPr="00F421BF">
        <w:rPr>
          <w:sz w:val="28"/>
          <w:szCs w:val="28"/>
        </w:rPr>
        <w:t>,0 рублей</w:t>
      </w:r>
      <w:r>
        <w:rPr>
          <w:sz w:val="28"/>
          <w:szCs w:val="28"/>
        </w:rPr>
        <w:t xml:space="preserve">. По данным ведомственной статистики средняя заработная плата составила – 16 771,09 руб., что составляет 101,8% от планового значения. </w:t>
      </w:r>
      <w:r w:rsidR="00722EA2" w:rsidRPr="00F421BF">
        <w:rPr>
          <w:sz w:val="28"/>
          <w:szCs w:val="28"/>
        </w:rPr>
        <w:t xml:space="preserve">Установленное значение показателя </w:t>
      </w:r>
      <w:r w:rsidR="00722EA2">
        <w:rPr>
          <w:sz w:val="28"/>
          <w:szCs w:val="28"/>
        </w:rPr>
        <w:t xml:space="preserve">«дорожной карты» </w:t>
      </w:r>
      <w:r w:rsidR="00722EA2" w:rsidRPr="00F421BF">
        <w:rPr>
          <w:sz w:val="28"/>
          <w:szCs w:val="28"/>
        </w:rPr>
        <w:t xml:space="preserve">по соотношению средней заработной платы </w:t>
      </w:r>
      <w:r w:rsidR="00722EA2">
        <w:rPr>
          <w:sz w:val="28"/>
          <w:szCs w:val="28"/>
        </w:rPr>
        <w:t>на 2016 год в размере 70,5% достигнуто.</w:t>
      </w:r>
    </w:p>
    <w:p w:rsidR="00543F3B" w:rsidRDefault="00543F3B" w:rsidP="0082118E">
      <w:pPr>
        <w:ind w:left="-284" w:right="-285" w:firstLine="710"/>
        <w:jc w:val="both"/>
        <w:rPr>
          <w:sz w:val="28"/>
          <w:szCs w:val="28"/>
        </w:rPr>
      </w:pPr>
      <w:r w:rsidRPr="00543F3B">
        <w:rPr>
          <w:sz w:val="28"/>
          <w:szCs w:val="28"/>
        </w:rPr>
        <w:t xml:space="preserve">По итогам 2016 года </w:t>
      </w:r>
      <w:r w:rsidR="00F76B69">
        <w:rPr>
          <w:sz w:val="28"/>
          <w:szCs w:val="28"/>
        </w:rPr>
        <w:t xml:space="preserve">Министерством </w:t>
      </w:r>
      <w:r w:rsidRPr="00543F3B">
        <w:rPr>
          <w:sz w:val="28"/>
          <w:szCs w:val="28"/>
        </w:rPr>
        <w:t>привлечены денежные средства</w:t>
      </w:r>
      <w:r>
        <w:rPr>
          <w:sz w:val="28"/>
          <w:szCs w:val="28"/>
        </w:rPr>
        <w:t xml:space="preserve"> из федерального бюджета </w:t>
      </w:r>
      <w:r w:rsidRPr="00543F3B">
        <w:rPr>
          <w:sz w:val="28"/>
          <w:szCs w:val="28"/>
        </w:rPr>
        <w:t xml:space="preserve">в объеме – </w:t>
      </w:r>
      <w:r w:rsidRPr="00F0756D">
        <w:rPr>
          <w:b/>
          <w:sz w:val="28"/>
          <w:szCs w:val="28"/>
        </w:rPr>
        <w:t>52 760,0</w:t>
      </w:r>
      <w:r w:rsidRPr="00543F3B">
        <w:rPr>
          <w:sz w:val="28"/>
          <w:szCs w:val="28"/>
        </w:rPr>
        <w:t xml:space="preserve"> тыс. рублей.</w:t>
      </w:r>
    </w:p>
    <w:p w:rsidR="00543F3B" w:rsidRDefault="00543F3B" w:rsidP="0082118E">
      <w:pPr>
        <w:ind w:left="-284" w:right="-285" w:firstLine="710"/>
        <w:jc w:val="both"/>
        <w:rPr>
          <w:sz w:val="28"/>
          <w:szCs w:val="28"/>
        </w:rPr>
      </w:pPr>
      <w:r w:rsidRPr="00543F3B">
        <w:rPr>
          <w:sz w:val="28"/>
          <w:szCs w:val="28"/>
        </w:rPr>
        <w:t>На реализацию мероприятий республиканской программы «Доступная среда» в 2016 году</w:t>
      </w:r>
      <w:r w:rsidRPr="00543F3B">
        <w:rPr>
          <w:rFonts w:eastAsia="Calibri"/>
          <w:b/>
          <w:sz w:val="28"/>
          <w:szCs w:val="28"/>
        </w:rPr>
        <w:t xml:space="preserve"> </w:t>
      </w:r>
      <w:r w:rsidRPr="00D71AE9">
        <w:rPr>
          <w:sz w:val="28"/>
          <w:szCs w:val="28"/>
        </w:rPr>
        <w:t>получены денежные средства в размере 7</w:t>
      </w:r>
      <w:r>
        <w:rPr>
          <w:sz w:val="28"/>
          <w:szCs w:val="28"/>
        </w:rPr>
        <w:t xml:space="preserve"> </w:t>
      </w:r>
      <w:r w:rsidRPr="00D71AE9">
        <w:rPr>
          <w:sz w:val="28"/>
          <w:szCs w:val="28"/>
        </w:rPr>
        <w:t>553,42 тыс. рублей</w:t>
      </w:r>
      <w:r w:rsidR="00730FD7">
        <w:rPr>
          <w:sz w:val="28"/>
          <w:szCs w:val="28"/>
        </w:rPr>
        <w:t xml:space="preserve"> (</w:t>
      </w:r>
      <w:r w:rsidRPr="00D71AE9">
        <w:rPr>
          <w:sz w:val="28"/>
          <w:szCs w:val="28"/>
        </w:rPr>
        <w:t>5871,02 тыс. руб.- бюджет</w:t>
      </w:r>
      <w:r w:rsidRPr="00543F3B">
        <w:rPr>
          <w:sz w:val="28"/>
          <w:szCs w:val="28"/>
        </w:rPr>
        <w:t xml:space="preserve"> </w:t>
      </w:r>
      <w:r w:rsidRPr="00D71AE9">
        <w:rPr>
          <w:sz w:val="28"/>
          <w:szCs w:val="28"/>
        </w:rPr>
        <w:t>УР; 1682,4 тыс. руб. –</w:t>
      </w:r>
      <w:r w:rsidR="005C156C">
        <w:rPr>
          <w:sz w:val="28"/>
          <w:szCs w:val="28"/>
        </w:rPr>
        <w:t xml:space="preserve"> </w:t>
      </w:r>
      <w:r w:rsidRPr="00D71AE9">
        <w:rPr>
          <w:sz w:val="28"/>
          <w:szCs w:val="28"/>
        </w:rPr>
        <w:t>бюджет</w:t>
      </w:r>
      <w:r w:rsidRPr="00543F3B">
        <w:rPr>
          <w:sz w:val="28"/>
          <w:szCs w:val="28"/>
        </w:rPr>
        <w:t xml:space="preserve"> </w:t>
      </w:r>
      <w:r w:rsidRPr="00D71AE9">
        <w:rPr>
          <w:sz w:val="28"/>
          <w:szCs w:val="28"/>
        </w:rPr>
        <w:t>РФ</w:t>
      </w:r>
      <w:r w:rsidR="00730FD7">
        <w:rPr>
          <w:sz w:val="28"/>
          <w:szCs w:val="28"/>
        </w:rPr>
        <w:t>)</w:t>
      </w:r>
      <w:r>
        <w:rPr>
          <w:sz w:val="28"/>
          <w:szCs w:val="28"/>
        </w:rPr>
        <w:t xml:space="preserve">. Благодаря Программе </w:t>
      </w:r>
      <w:proofErr w:type="gramStart"/>
      <w:r>
        <w:rPr>
          <w:sz w:val="28"/>
          <w:szCs w:val="28"/>
        </w:rPr>
        <w:t>адаптированы</w:t>
      </w:r>
      <w:proofErr w:type="gramEnd"/>
      <w:r>
        <w:rPr>
          <w:sz w:val="28"/>
          <w:szCs w:val="28"/>
        </w:rPr>
        <w:t xml:space="preserve">: </w:t>
      </w:r>
      <w:r w:rsidRPr="00D71AE9">
        <w:rPr>
          <w:sz w:val="28"/>
          <w:szCs w:val="28"/>
        </w:rPr>
        <w:t xml:space="preserve">Центр повышения квалификации работников культуры Удмуртской Республики, Национальный центр декоративно-прикладного искусства и ремесел, </w:t>
      </w:r>
      <w:proofErr w:type="spellStart"/>
      <w:r w:rsidRPr="00D71AE9">
        <w:rPr>
          <w:sz w:val="28"/>
          <w:szCs w:val="28"/>
        </w:rPr>
        <w:t>доадаптирован</w:t>
      </w:r>
      <w:proofErr w:type="spellEnd"/>
      <w:r w:rsidRPr="00D71AE9">
        <w:rPr>
          <w:sz w:val="28"/>
          <w:szCs w:val="28"/>
        </w:rPr>
        <w:t xml:space="preserve"> Государственный цирк Удмуртии</w:t>
      </w:r>
      <w:r>
        <w:rPr>
          <w:sz w:val="28"/>
          <w:szCs w:val="28"/>
        </w:rPr>
        <w:t xml:space="preserve">. </w:t>
      </w:r>
      <w:r w:rsidRPr="00D71AE9">
        <w:rPr>
          <w:sz w:val="28"/>
          <w:szCs w:val="28"/>
        </w:rPr>
        <w:t xml:space="preserve">Создана детская открытая игровая площадка, адаптированная для детей-инвалидов на территории </w:t>
      </w:r>
      <w:r w:rsidR="005C156C">
        <w:rPr>
          <w:sz w:val="28"/>
          <w:szCs w:val="28"/>
        </w:rPr>
        <w:t>зоопарка</w:t>
      </w:r>
      <w:r w:rsidRPr="00D71AE9">
        <w:rPr>
          <w:sz w:val="28"/>
          <w:szCs w:val="28"/>
        </w:rPr>
        <w:t xml:space="preserve"> Удмуртии </w:t>
      </w:r>
      <w:r w:rsidR="0082118E">
        <w:rPr>
          <w:sz w:val="28"/>
          <w:szCs w:val="28"/>
        </w:rPr>
        <w:t>(всего адаптировано</w:t>
      </w:r>
      <w:r w:rsidR="00730FD7">
        <w:rPr>
          <w:sz w:val="28"/>
          <w:szCs w:val="28"/>
        </w:rPr>
        <w:t xml:space="preserve"> 17 подведомственных учреждений</w:t>
      </w:r>
      <w:r w:rsidR="0082118E">
        <w:rPr>
          <w:sz w:val="28"/>
          <w:szCs w:val="28"/>
        </w:rPr>
        <w:t xml:space="preserve">). </w:t>
      </w:r>
    </w:p>
    <w:p w:rsidR="001D5C0C" w:rsidRDefault="001D5C0C" w:rsidP="0082118E">
      <w:pPr>
        <w:ind w:left="-284" w:right="-285" w:firstLine="710"/>
        <w:jc w:val="both"/>
        <w:rPr>
          <w:sz w:val="28"/>
          <w:szCs w:val="28"/>
        </w:rPr>
      </w:pPr>
    </w:p>
    <w:p w:rsidR="00543F3B" w:rsidRPr="00543F3B" w:rsidRDefault="007E46D4" w:rsidP="0082118E">
      <w:pPr>
        <w:ind w:left="-284" w:right="-285" w:firstLine="710"/>
        <w:jc w:val="both"/>
        <w:rPr>
          <w:sz w:val="28"/>
          <w:szCs w:val="28"/>
        </w:rPr>
      </w:pPr>
      <w:r>
        <w:rPr>
          <w:sz w:val="28"/>
          <w:szCs w:val="28"/>
        </w:rPr>
        <w:t>Уважаемые коллеги! В 2017 году мы ставим перед отраслью следующие задачи:</w:t>
      </w:r>
    </w:p>
    <w:p w:rsidR="002425B7" w:rsidRDefault="002425B7" w:rsidP="0082118E">
      <w:pPr>
        <w:ind w:left="-284" w:right="-285" w:firstLine="710"/>
        <w:jc w:val="both"/>
        <w:rPr>
          <w:sz w:val="28"/>
          <w:szCs w:val="28"/>
        </w:rPr>
      </w:pPr>
      <w:r>
        <w:rPr>
          <w:sz w:val="28"/>
          <w:szCs w:val="28"/>
        </w:rPr>
        <w:t xml:space="preserve">Совершенствование системы выявления и развития, творчески одаренных детей, </w:t>
      </w:r>
      <w:r w:rsidRPr="00FE26B9">
        <w:rPr>
          <w:sz w:val="28"/>
          <w:szCs w:val="28"/>
        </w:rPr>
        <w:t>независимо от места жительства, социального положения и финансовых возможностей семьи</w:t>
      </w:r>
      <w:r>
        <w:rPr>
          <w:sz w:val="28"/>
          <w:szCs w:val="28"/>
        </w:rPr>
        <w:t xml:space="preserve">. </w:t>
      </w:r>
    </w:p>
    <w:p w:rsidR="00680AEA" w:rsidRDefault="00680AEA" w:rsidP="0082118E">
      <w:pPr>
        <w:ind w:left="-284" w:right="-285" w:firstLine="710"/>
        <w:jc w:val="both"/>
        <w:rPr>
          <w:sz w:val="28"/>
          <w:szCs w:val="28"/>
        </w:rPr>
      </w:pPr>
      <w:r>
        <w:rPr>
          <w:sz w:val="28"/>
          <w:szCs w:val="28"/>
        </w:rPr>
        <w:t>Усилить работу по п</w:t>
      </w:r>
      <w:r w:rsidRPr="00E93E7B">
        <w:rPr>
          <w:sz w:val="28"/>
          <w:szCs w:val="28"/>
        </w:rPr>
        <w:t>оддержк</w:t>
      </w:r>
      <w:r>
        <w:rPr>
          <w:sz w:val="28"/>
          <w:szCs w:val="28"/>
        </w:rPr>
        <w:t>е</w:t>
      </w:r>
      <w:r w:rsidRPr="00E93E7B">
        <w:rPr>
          <w:sz w:val="28"/>
          <w:szCs w:val="28"/>
        </w:rPr>
        <w:t xml:space="preserve"> творческих проектов в сфере театрально-концертной деятельности</w:t>
      </w:r>
      <w:r>
        <w:rPr>
          <w:sz w:val="28"/>
          <w:szCs w:val="28"/>
        </w:rPr>
        <w:t>, р</w:t>
      </w:r>
      <w:r w:rsidRPr="00E93E7B">
        <w:rPr>
          <w:sz w:val="28"/>
          <w:szCs w:val="28"/>
        </w:rPr>
        <w:t>азвитие фестивальной и гастрольной деятельности</w:t>
      </w:r>
      <w:r>
        <w:rPr>
          <w:sz w:val="28"/>
          <w:szCs w:val="28"/>
        </w:rPr>
        <w:t>.</w:t>
      </w:r>
    </w:p>
    <w:p w:rsidR="002425B7" w:rsidRPr="00C31671" w:rsidRDefault="002425B7" w:rsidP="0082118E">
      <w:pPr>
        <w:ind w:left="-284" w:right="-285" w:firstLine="710"/>
        <w:jc w:val="both"/>
        <w:rPr>
          <w:sz w:val="28"/>
          <w:szCs w:val="28"/>
        </w:rPr>
      </w:pPr>
      <w:r w:rsidRPr="00C31671">
        <w:rPr>
          <w:sz w:val="28"/>
          <w:szCs w:val="28"/>
        </w:rPr>
        <w:t>Продолжить работу по внедрению информационных технологий в деятельность государственных и муниципальных  учреждений культуры.</w:t>
      </w:r>
    </w:p>
    <w:p w:rsidR="004431D4" w:rsidRDefault="00680AEA" w:rsidP="0082118E">
      <w:pPr>
        <w:ind w:left="-284" w:right="-285" w:firstLine="710"/>
        <w:jc w:val="both"/>
        <w:rPr>
          <w:sz w:val="28"/>
          <w:szCs w:val="28"/>
        </w:rPr>
      </w:pPr>
      <w:r>
        <w:rPr>
          <w:sz w:val="28"/>
          <w:szCs w:val="28"/>
        </w:rPr>
        <w:t xml:space="preserve">Активизировать </w:t>
      </w:r>
      <w:r w:rsidR="002425B7" w:rsidRPr="00C31671">
        <w:rPr>
          <w:sz w:val="28"/>
          <w:szCs w:val="28"/>
        </w:rPr>
        <w:t>работу по внедрению в деятельность общедоступных библиотек Модельного стандарта.</w:t>
      </w:r>
      <w:r w:rsidR="002425B7">
        <w:rPr>
          <w:sz w:val="28"/>
          <w:szCs w:val="28"/>
        </w:rPr>
        <w:t xml:space="preserve"> </w:t>
      </w:r>
    </w:p>
    <w:p w:rsidR="00F35505" w:rsidRDefault="002425B7" w:rsidP="0082118E">
      <w:pPr>
        <w:ind w:left="-284" w:right="-285" w:firstLine="710"/>
        <w:jc w:val="both"/>
        <w:rPr>
          <w:sz w:val="28"/>
          <w:szCs w:val="28"/>
        </w:rPr>
      </w:pPr>
      <w:r w:rsidRPr="00C31671">
        <w:rPr>
          <w:sz w:val="28"/>
          <w:szCs w:val="28"/>
        </w:rPr>
        <w:t>Держать на особом контроле вопросы реконструкции здани</w:t>
      </w:r>
      <w:r w:rsidR="00F35505">
        <w:rPr>
          <w:sz w:val="28"/>
          <w:szCs w:val="28"/>
        </w:rPr>
        <w:t xml:space="preserve">й подведомственных учреждений Министерства. </w:t>
      </w:r>
    </w:p>
    <w:p w:rsidR="005A34B4" w:rsidRDefault="005A34B4" w:rsidP="0082118E">
      <w:pPr>
        <w:ind w:left="-284" w:right="-285" w:firstLine="710"/>
        <w:jc w:val="both"/>
        <w:rPr>
          <w:sz w:val="28"/>
          <w:szCs w:val="28"/>
        </w:rPr>
      </w:pPr>
      <w:proofErr w:type="gramStart"/>
      <w:r>
        <w:rPr>
          <w:sz w:val="28"/>
          <w:szCs w:val="28"/>
        </w:rPr>
        <w:t>Контроль за</w:t>
      </w:r>
      <w:proofErr w:type="gramEnd"/>
      <w:r>
        <w:rPr>
          <w:sz w:val="28"/>
          <w:szCs w:val="28"/>
        </w:rPr>
        <w:t xml:space="preserve"> выполнением </w:t>
      </w:r>
      <w:r w:rsidRPr="00E243DB">
        <w:rPr>
          <w:sz w:val="28"/>
          <w:szCs w:val="28"/>
        </w:rPr>
        <w:t xml:space="preserve">мероприятий, посвященных празднованию 100-летия со дня рождения </w:t>
      </w:r>
      <w:proofErr w:type="spellStart"/>
      <w:r w:rsidRPr="00E243DB">
        <w:rPr>
          <w:sz w:val="28"/>
          <w:szCs w:val="28"/>
        </w:rPr>
        <w:t>М.Т.Калашникова</w:t>
      </w:r>
      <w:proofErr w:type="spellEnd"/>
      <w:r w:rsidRPr="00E243DB">
        <w:rPr>
          <w:sz w:val="28"/>
          <w:szCs w:val="28"/>
        </w:rPr>
        <w:t>, 100-летию революции и Году экологии в Российской Федерации</w:t>
      </w:r>
      <w:r>
        <w:rPr>
          <w:sz w:val="28"/>
          <w:szCs w:val="28"/>
        </w:rPr>
        <w:t>.</w:t>
      </w:r>
    </w:p>
    <w:p w:rsidR="00680AEA" w:rsidRPr="00D6322C" w:rsidRDefault="00F35505" w:rsidP="0082118E">
      <w:pPr>
        <w:ind w:left="-284" w:right="-285" w:firstLine="710"/>
        <w:jc w:val="both"/>
        <w:rPr>
          <w:sz w:val="28"/>
          <w:szCs w:val="28"/>
        </w:rPr>
      </w:pPr>
      <w:r>
        <w:rPr>
          <w:sz w:val="28"/>
          <w:szCs w:val="28"/>
        </w:rPr>
        <w:t>Усилить</w:t>
      </w:r>
      <w:r w:rsidR="00680AEA">
        <w:rPr>
          <w:sz w:val="28"/>
          <w:szCs w:val="28"/>
        </w:rPr>
        <w:t xml:space="preserve"> работу по </w:t>
      </w:r>
      <w:r w:rsidR="00680AEA" w:rsidRPr="00D6322C">
        <w:rPr>
          <w:sz w:val="28"/>
          <w:szCs w:val="28"/>
        </w:rPr>
        <w:t>укреплени</w:t>
      </w:r>
      <w:r w:rsidR="00680AEA">
        <w:rPr>
          <w:sz w:val="28"/>
          <w:szCs w:val="28"/>
        </w:rPr>
        <w:t>ю</w:t>
      </w:r>
      <w:r w:rsidR="00680AEA" w:rsidRPr="00D6322C">
        <w:rPr>
          <w:sz w:val="28"/>
          <w:szCs w:val="28"/>
        </w:rPr>
        <w:t xml:space="preserve"> материально-технической базы республиканских и муниципальных учреждений культуры, обеспечени</w:t>
      </w:r>
      <w:r>
        <w:rPr>
          <w:sz w:val="28"/>
          <w:szCs w:val="28"/>
        </w:rPr>
        <w:t>ю</w:t>
      </w:r>
      <w:r w:rsidR="00680AEA" w:rsidRPr="00D6322C">
        <w:rPr>
          <w:sz w:val="28"/>
          <w:szCs w:val="28"/>
        </w:rPr>
        <w:t xml:space="preserve"> их противопожарной безопасности </w:t>
      </w:r>
      <w:r w:rsidR="00680AEA">
        <w:rPr>
          <w:sz w:val="28"/>
          <w:szCs w:val="28"/>
        </w:rPr>
        <w:t>и повышени</w:t>
      </w:r>
      <w:r>
        <w:rPr>
          <w:sz w:val="28"/>
          <w:szCs w:val="28"/>
        </w:rPr>
        <w:t>ю</w:t>
      </w:r>
      <w:r w:rsidR="00680AEA">
        <w:rPr>
          <w:sz w:val="28"/>
          <w:szCs w:val="28"/>
        </w:rPr>
        <w:t xml:space="preserve"> </w:t>
      </w:r>
      <w:proofErr w:type="spellStart"/>
      <w:r w:rsidR="00680AEA">
        <w:rPr>
          <w:sz w:val="28"/>
          <w:szCs w:val="28"/>
        </w:rPr>
        <w:t>энергоэффективности</w:t>
      </w:r>
      <w:proofErr w:type="spellEnd"/>
      <w:r w:rsidR="00680AEA">
        <w:rPr>
          <w:sz w:val="28"/>
          <w:szCs w:val="28"/>
        </w:rPr>
        <w:t>.</w:t>
      </w:r>
    </w:p>
    <w:p w:rsidR="00680AEA" w:rsidRDefault="00680AEA" w:rsidP="0082118E">
      <w:pPr>
        <w:ind w:left="-284" w:right="-285" w:firstLine="710"/>
        <w:jc w:val="both"/>
        <w:rPr>
          <w:sz w:val="28"/>
          <w:szCs w:val="28"/>
        </w:rPr>
      </w:pPr>
    </w:p>
    <w:p w:rsidR="00D36241" w:rsidRPr="00D36241" w:rsidRDefault="00D36241" w:rsidP="0082118E">
      <w:pPr>
        <w:ind w:left="-284" w:right="-285" w:firstLine="710"/>
        <w:jc w:val="both"/>
        <w:rPr>
          <w:sz w:val="28"/>
          <w:szCs w:val="28"/>
        </w:rPr>
      </w:pPr>
      <w:r w:rsidRPr="00D36241">
        <w:rPr>
          <w:sz w:val="28"/>
          <w:szCs w:val="28"/>
        </w:rPr>
        <w:lastRenderedPageBreak/>
        <w:t xml:space="preserve">В небольшом докладе невозможно детально проанализировать итоги года, </w:t>
      </w:r>
      <w:r w:rsidR="00D677D6">
        <w:rPr>
          <w:sz w:val="28"/>
          <w:szCs w:val="28"/>
        </w:rPr>
        <w:t xml:space="preserve">поблагодарит за </w:t>
      </w:r>
      <w:r w:rsidRPr="00D36241">
        <w:rPr>
          <w:sz w:val="28"/>
          <w:szCs w:val="28"/>
        </w:rPr>
        <w:t xml:space="preserve">достигнутые успехи и </w:t>
      </w:r>
      <w:r w:rsidR="00D677D6">
        <w:rPr>
          <w:sz w:val="28"/>
          <w:szCs w:val="28"/>
        </w:rPr>
        <w:t xml:space="preserve">рассмотреть </w:t>
      </w:r>
      <w:r w:rsidRPr="00D36241">
        <w:rPr>
          <w:sz w:val="28"/>
          <w:szCs w:val="28"/>
        </w:rPr>
        <w:t>нерешенные проблемы в области культуры. Но то, что нами сделано, это</w:t>
      </w:r>
      <w:r w:rsidR="007E46D4">
        <w:rPr>
          <w:sz w:val="28"/>
          <w:szCs w:val="28"/>
        </w:rPr>
        <w:t xml:space="preserve"> общая </w:t>
      </w:r>
      <w:r w:rsidRPr="00D36241">
        <w:rPr>
          <w:sz w:val="28"/>
          <w:szCs w:val="28"/>
        </w:rPr>
        <w:t>наш</w:t>
      </w:r>
      <w:r w:rsidR="007E46D4">
        <w:rPr>
          <w:sz w:val="28"/>
          <w:szCs w:val="28"/>
        </w:rPr>
        <w:t>а</w:t>
      </w:r>
      <w:r w:rsidRPr="00D36241">
        <w:rPr>
          <w:sz w:val="28"/>
          <w:szCs w:val="28"/>
        </w:rPr>
        <w:t xml:space="preserve"> заслуг</w:t>
      </w:r>
      <w:r w:rsidR="007E46D4">
        <w:rPr>
          <w:sz w:val="28"/>
          <w:szCs w:val="28"/>
        </w:rPr>
        <w:t>а</w:t>
      </w:r>
      <w:r w:rsidRPr="00D36241">
        <w:rPr>
          <w:sz w:val="28"/>
          <w:szCs w:val="28"/>
        </w:rPr>
        <w:t xml:space="preserve">. </w:t>
      </w:r>
      <w:r w:rsidR="00D677D6">
        <w:rPr>
          <w:sz w:val="28"/>
          <w:szCs w:val="28"/>
        </w:rPr>
        <w:t>И я хочу поблагодарить Главу Удмуртской Республики А.В. Соловьева за оказанную поддержку!</w:t>
      </w:r>
    </w:p>
    <w:p w:rsidR="00D36241" w:rsidRDefault="00D36241" w:rsidP="0082118E">
      <w:pPr>
        <w:ind w:left="-284" w:right="-285" w:firstLine="710"/>
        <w:jc w:val="both"/>
        <w:rPr>
          <w:sz w:val="28"/>
          <w:szCs w:val="28"/>
        </w:rPr>
      </w:pPr>
      <w:r>
        <w:rPr>
          <w:sz w:val="28"/>
          <w:szCs w:val="28"/>
        </w:rPr>
        <w:t xml:space="preserve">И я </w:t>
      </w:r>
      <w:proofErr w:type="gramStart"/>
      <w:r>
        <w:rPr>
          <w:sz w:val="28"/>
          <w:szCs w:val="28"/>
        </w:rPr>
        <w:t>хочу выразить слова благодарности за проделанную работу и надеюсь</w:t>
      </w:r>
      <w:proofErr w:type="gramEnd"/>
      <w:r>
        <w:rPr>
          <w:sz w:val="28"/>
          <w:szCs w:val="28"/>
        </w:rPr>
        <w:t xml:space="preserve"> на дальнейш</w:t>
      </w:r>
      <w:bookmarkStart w:id="0" w:name="_GoBack"/>
      <w:bookmarkEnd w:id="0"/>
      <w:r>
        <w:rPr>
          <w:sz w:val="28"/>
          <w:szCs w:val="28"/>
        </w:rPr>
        <w:t>ее продуктивное сотрудничество!</w:t>
      </w:r>
    </w:p>
    <w:p w:rsidR="009E2896" w:rsidRDefault="009E2896" w:rsidP="0082118E">
      <w:pPr>
        <w:ind w:left="-284" w:right="-285" w:firstLine="710"/>
        <w:jc w:val="center"/>
        <w:rPr>
          <w:sz w:val="28"/>
          <w:szCs w:val="28"/>
        </w:rPr>
      </w:pPr>
    </w:p>
    <w:p w:rsidR="00D36241" w:rsidRPr="00D6322C" w:rsidRDefault="00D36241" w:rsidP="0082118E">
      <w:pPr>
        <w:ind w:left="-284" w:right="-285" w:firstLine="710"/>
        <w:jc w:val="center"/>
        <w:rPr>
          <w:sz w:val="28"/>
          <w:szCs w:val="28"/>
        </w:rPr>
      </w:pPr>
      <w:r>
        <w:rPr>
          <w:sz w:val="28"/>
          <w:szCs w:val="28"/>
        </w:rPr>
        <w:t>Спасибо за внимание!</w:t>
      </w:r>
    </w:p>
    <w:sectPr w:rsidR="00D36241" w:rsidRPr="00D6322C" w:rsidSect="00476706">
      <w:footerReference w:type="default" r:id="rId10"/>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24DD" w:rsidRDefault="00CC24DD" w:rsidP="00BF3507">
      <w:r>
        <w:separator/>
      </w:r>
    </w:p>
  </w:endnote>
  <w:endnote w:type="continuationSeparator" w:id="0">
    <w:p w:rsidR="00CC24DD" w:rsidRDefault="00CC24DD" w:rsidP="00BF3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20002A87" w:usb1="80000000" w:usb2="00000008" w:usb3="00000000" w:csb0="000001FF" w:csb1="00000000"/>
  </w:font>
  <w:font w:name="Calibri">
    <w:altName w:val="Century Gothic"/>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20000287" w:usb1="00000000" w:usb2="00000000" w:usb3="00000000" w:csb0="0000019F" w:csb1="00000000"/>
  </w:font>
  <w:font w:name="Arial">
    <w:altName w:val="Times New Roman"/>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9230892"/>
      <w:docPartObj>
        <w:docPartGallery w:val="Page Numbers (Bottom of Page)"/>
        <w:docPartUnique/>
      </w:docPartObj>
    </w:sdtPr>
    <w:sdtEndPr/>
    <w:sdtContent>
      <w:p w:rsidR="00BF3507" w:rsidRDefault="00BF3507">
        <w:pPr>
          <w:pStyle w:val="a8"/>
          <w:jc w:val="center"/>
        </w:pPr>
        <w:r>
          <w:fldChar w:fldCharType="begin"/>
        </w:r>
        <w:r>
          <w:instrText>PAGE   \* MERGEFORMAT</w:instrText>
        </w:r>
        <w:r>
          <w:fldChar w:fldCharType="separate"/>
        </w:r>
        <w:r w:rsidR="00D677D6">
          <w:rPr>
            <w:noProof/>
          </w:rPr>
          <w:t>13</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24DD" w:rsidRDefault="00CC24DD" w:rsidP="00BF3507">
      <w:r>
        <w:separator/>
      </w:r>
    </w:p>
  </w:footnote>
  <w:footnote w:type="continuationSeparator" w:id="0">
    <w:p w:rsidR="00CC24DD" w:rsidRDefault="00CC24DD" w:rsidP="00BF35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61489B"/>
    <w:multiLevelType w:val="hybridMultilevel"/>
    <w:tmpl w:val="5DF0166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30F08F5"/>
    <w:multiLevelType w:val="hybridMultilevel"/>
    <w:tmpl w:val="BD9ECA4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3323102B"/>
    <w:multiLevelType w:val="hybridMultilevel"/>
    <w:tmpl w:val="E396845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33FF0287"/>
    <w:multiLevelType w:val="hybridMultilevel"/>
    <w:tmpl w:val="5E820D08"/>
    <w:lvl w:ilvl="0" w:tplc="71625DE8">
      <w:start w:val="1"/>
      <w:numFmt w:val="decimal"/>
      <w:lvlText w:val="%1."/>
      <w:lvlJc w:val="left"/>
      <w:pPr>
        <w:tabs>
          <w:tab w:val="num" w:pos="0"/>
        </w:tabs>
        <w:ind w:left="0" w:firstLine="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5F626FA3"/>
    <w:multiLevelType w:val="hybridMultilevel"/>
    <w:tmpl w:val="4028ACD6"/>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C67"/>
    <w:rsid w:val="00000407"/>
    <w:rsid w:val="00001BC1"/>
    <w:rsid w:val="00004585"/>
    <w:rsid w:val="000102F6"/>
    <w:rsid w:val="00015286"/>
    <w:rsid w:val="00020197"/>
    <w:rsid w:val="000238BA"/>
    <w:rsid w:val="000276DB"/>
    <w:rsid w:val="000332F4"/>
    <w:rsid w:val="0003612D"/>
    <w:rsid w:val="000474B8"/>
    <w:rsid w:val="00051056"/>
    <w:rsid w:val="0005218E"/>
    <w:rsid w:val="00054C0D"/>
    <w:rsid w:val="000550E2"/>
    <w:rsid w:val="0006040D"/>
    <w:rsid w:val="0006208A"/>
    <w:rsid w:val="00072A69"/>
    <w:rsid w:val="0009067C"/>
    <w:rsid w:val="00094B6B"/>
    <w:rsid w:val="000A4CBC"/>
    <w:rsid w:val="000A7CC8"/>
    <w:rsid w:val="000B38E0"/>
    <w:rsid w:val="000C479D"/>
    <w:rsid w:val="000D2ABA"/>
    <w:rsid w:val="000D4D30"/>
    <w:rsid w:val="000E0587"/>
    <w:rsid w:val="000E36D8"/>
    <w:rsid w:val="000E4530"/>
    <w:rsid w:val="000E684C"/>
    <w:rsid w:val="000F0B9B"/>
    <w:rsid w:val="000F3431"/>
    <w:rsid w:val="000F651F"/>
    <w:rsid w:val="00103732"/>
    <w:rsid w:val="001079AD"/>
    <w:rsid w:val="00125C67"/>
    <w:rsid w:val="001440C9"/>
    <w:rsid w:val="0014412E"/>
    <w:rsid w:val="00162DF2"/>
    <w:rsid w:val="00163617"/>
    <w:rsid w:val="00167CB7"/>
    <w:rsid w:val="0017121E"/>
    <w:rsid w:val="00177E6F"/>
    <w:rsid w:val="00184668"/>
    <w:rsid w:val="00190A61"/>
    <w:rsid w:val="001915E8"/>
    <w:rsid w:val="001C0E31"/>
    <w:rsid w:val="001C2E85"/>
    <w:rsid w:val="001D02B1"/>
    <w:rsid w:val="001D5C0C"/>
    <w:rsid w:val="001E06B5"/>
    <w:rsid w:val="001E27CC"/>
    <w:rsid w:val="001E2E92"/>
    <w:rsid w:val="001E709E"/>
    <w:rsid w:val="001F6C6C"/>
    <w:rsid w:val="00216BF9"/>
    <w:rsid w:val="00223377"/>
    <w:rsid w:val="00226478"/>
    <w:rsid w:val="00236321"/>
    <w:rsid w:val="002425B7"/>
    <w:rsid w:val="0025161F"/>
    <w:rsid w:val="00257B49"/>
    <w:rsid w:val="0026663A"/>
    <w:rsid w:val="00283009"/>
    <w:rsid w:val="0028339B"/>
    <w:rsid w:val="002B5D31"/>
    <w:rsid w:val="002C51DE"/>
    <w:rsid w:val="002D5344"/>
    <w:rsid w:val="002D7C83"/>
    <w:rsid w:val="002E07AE"/>
    <w:rsid w:val="002E1B35"/>
    <w:rsid w:val="002E38BD"/>
    <w:rsid w:val="002E61D4"/>
    <w:rsid w:val="002F4CA6"/>
    <w:rsid w:val="003007CC"/>
    <w:rsid w:val="00300895"/>
    <w:rsid w:val="00304CA5"/>
    <w:rsid w:val="0031405F"/>
    <w:rsid w:val="00316037"/>
    <w:rsid w:val="00324E93"/>
    <w:rsid w:val="003425F8"/>
    <w:rsid w:val="00352F0E"/>
    <w:rsid w:val="0036583B"/>
    <w:rsid w:val="00366E29"/>
    <w:rsid w:val="0037190F"/>
    <w:rsid w:val="003826D7"/>
    <w:rsid w:val="00385A45"/>
    <w:rsid w:val="00387EAD"/>
    <w:rsid w:val="003A0EDB"/>
    <w:rsid w:val="003B2587"/>
    <w:rsid w:val="003B4863"/>
    <w:rsid w:val="003C3DD4"/>
    <w:rsid w:val="003C46BC"/>
    <w:rsid w:val="003D0B53"/>
    <w:rsid w:val="003F3DEE"/>
    <w:rsid w:val="003F7E9F"/>
    <w:rsid w:val="0040363F"/>
    <w:rsid w:val="00406D84"/>
    <w:rsid w:val="00407704"/>
    <w:rsid w:val="00427675"/>
    <w:rsid w:val="004301E0"/>
    <w:rsid w:val="00431930"/>
    <w:rsid w:val="004431D4"/>
    <w:rsid w:val="004464ED"/>
    <w:rsid w:val="00451EDB"/>
    <w:rsid w:val="00452A86"/>
    <w:rsid w:val="00476706"/>
    <w:rsid w:val="00487164"/>
    <w:rsid w:val="004951F4"/>
    <w:rsid w:val="004A5F93"/>
    <w:rsid w:val="004A6C4B"/>
    <w:rsid w:val="004C0550"/>
    <w:rsid w:val="004C6402"/>
    <w:rsid w:val="004D3F69"/>
    <w:rsid w:val="004D69DA"/>
    <w:rsid w:val="004E3B4E"/>
    <w:rsid w:val="004F2C72"/>
    <w:rsid w:val="00501783"/>
    <w:rsid w:val="005122F0"/>
    <w:rsid w:val="0051542C"/>
    <w:rsid w:val="0051647D"/>
    <w:rsid w:val="00530783"/>
    <w:rsid w:val="00533D84"/>
    <w:rsid w:val="00535065"/>
    <w:rsid w:val="005366EC"/>
    <w:rsid w:val="005432D4"/>
    <w:rsid w:val="00543F3B"/>
    <w:rsid w:val="00550383"/>
    <w:rsid w:val="00555741"/>
    <w:rsid w:val="00562846"/>
    <w:rsid w:val="005727D3"/>
    <w:rsid w:val="00573414"/>
    <w:rsid w:val="00587E56"/>
    <w:rsid w:val="00592AF8"/>
    <w:rsid w:val="00597698"/>
    <w:rsid w:val="005A34B4"/>
    <w:rsid w:val="005A642F"/>
    <w:rsid w:val="005C156C"/>
    <w:rsid w:val="005C5205"/>
    <w:rsid w:val="005D2122"/>
    <w:rsid w:val="005D2D6A"/>
    <w:rsid w:val="005E4B3F"/>
    <w:rsid w:val="005F25EB"/>
    <w:rsid w:val="00606DBE"/>
    <w:rsid w:val="006114A1"/>
    <w:rsid w:val="00615A4F"/>
    <w:rsid w:val="006215B5"/>
    <w:rsid w:val="00642243"/>
    <w:rsid w:val="00643424"/>
    <w:rsid w:val="006452F8"/>
    <w:rsid w:val="0065572B"/>
    <w:rsid w:val="00655902"/>
    <w:rsid w:val="0067341C"/>
    <w:rsid w:val="00680AEA"/>
    <w:rsid w:val="0068320B"/>
    <w:rsid w:val="00693509"/>
    <w:rsid w:val="006C1DCD"/>
    <w:rsid w:val="006C260A"/>
    <w:rsid w:val="006C5991"/>
    <w:rsid w:val="006D074F"/>
    <w:rsid w:val="006D0B2D"/>
    <w:rsid w:val="006E7608"/>
    <w:rsid w:val="006F369B"/>
    <w:rsid w:val="00717C07"/>
    <w:rsid w:val="00722EA2"/>
    <w:rsid w:val="00723339"/>
    <w:rsid w:val="00730FD7"/>
    <w:rsid w:val="007349B1"/>
    <w:rsid w:val="00755731"/>
    <w:rsid w:val="007612FF"/>
    <w:rsid w:val="00765B03"/>
    <w:rsid w:val="007774E3"/>
    <w:rsid w:val="0077778F"/>
    <w:rsid w:val="00785F41"/>
    <w:rsid w:val="00790D5B"/>
    <w:rsid w:val="00792806"/>
    <w:rsid w:val="007C658F"/>
    <w:rsid w:val="007C7F7C"/>
    <w:rsid w:val="007D57DD"/>
    <w:rsid w:val="007E33A2"/>
    <w:rsid w:val="007E46D4"/>
    <w:rsid w:val="007F1437"/>
    <w:rsid w:val="007F658A"/>
    <w:rsid w:val="00800D32"/>
    <w:rsid w:val="00817F7C"/>
    <w:rsid w:val="0082118E"/>
    <w:rsid w:val="00824B25"/>
    <w:rsid w:val="008263BD"/>
    <w:rsid w:val="00827705"/>
    <w:rsid w:val="0083170B"/>
    <w:rsid w:val="00837D8F"/>
    <w:rsid w:val="00857148"/>
    <w:rsid w:val="00866F1A"/>
    <w:rsid w:val="00876832"/>
    <w:rsid w:val="00892FD3"/>
    <w:rsid w:val="008C034B"/>
    <w:rsid w:val="008C4077"/>
    <w:rsid w:val="008E43CF"/>
    <w:rsid w:val="00900320"/>
    <w:rsid w:val="00923982"/>
    <w:rsid w:val="009428A5"/>
    <w:rsid w:val="00943060"/>
    <w:rsid w:val="00954A6D"/>
    <w:rsid w:val="00955E39"/>
    <w:rsid w:val="00957075"/>
    <w:rsid w:val="00957EAD"/>
    <w:rsid w:val="00980840"/>
    <w:rsid w:val="00990F1A"/>
    <w:rsid w:val="00991D5F"/>
    <w:rsid w:val="009A3702"/>
    <w:rsid w:val="009B6672"/>
    <w:rsid w:val="009C1264"/>
    <w:rsid w:val="009D2261"/>
    <w:rsid w:val="009E2896"/>
    <w:rsid w:val="00A26B94"/>
    <w:rsid w:val="00A278AE"/>
    <w:rsid w:val="00A44061"/>
    <w:rsid w:val="00A51253"/>
    <w:rsid w:val="00A745D8"/>
    <w:rsid w:val="00A95D4A"/>
    <w:rsid w:val="00A97E32"/>
    <w:rsid w:val="00AA4D35"/>
    <w:rsid w:val="00AB0F42"/>
    <w:rsid w:val="00AC2926"/>
    <w:rsid w:val="00AD0239"/>
    <w:rsid w:val="00AD2DC7"/>
    <w:rsid w:val="00AD653B"/>
    <w:rsid w:val="00AE49D3"/>
    <w:rsid w:val="00AF0665"/>
    <w:rsid w:val="00AF3AA3"/>
    <w:rsid w:val="00AF5367"/>
    <w:rsid w:val="00B00745"/>
    <w:rsid w:val="00B062C2"/>
    <w:rsid w:val="00B10442"/>
    <w:rsid w:val="00B12C9E"/>
    <w:rsid w:val="00B15F6D"/>
    <w:rsid w:val="00B360A1"/>
    <w:rsid w:val="00B36319"/>
    <w:rsid w:val="00B50523"/>
    <w:rsid w:val="00B701EE"/>
    <w:rsid w:val="00B745E6"/>
    <w:rsid w:val="00BD0A95"/>
    <w:rsid w:val="00BF3507"/>
    <w:rsid w:val="00BF4632"/>
    <w:rsid w:val="00C17C44"/>
    <w:rsid w:val="00C22E9D"/>
    <w:rsid w:val="00C25F3C"/>
    <w:rsid w:val="00C30123"/>
    <w:rsid w:val="00C32004"/>
    <w:rsid w:val="00C350E4"/>
    <w:rsid w:val="00C3555D"/>
    <w:rsid w:val="00C35D94"/>
    <w:rsid w:val="00C4267B"/>
    <w:rsid w:val="00C56D32"/>
    <w:rsid w:val="00C75A9F"/>
    <w:rsid w:val="00C865DD"/>
    <w:rsid w:val="00C974F4"/>
    <w:rsid w:val="00CA0EC5"/>
    <w:rsid w:val="00CB6D0B"/>
    <w:rsid w:val="00CC24DD"/>
    <w:rsid w:val="00CC6718"/>
    <w:rsid w:val="00CE5C0D"/>
    <w:rsid w:val="00CF0611"/>
    <w:rsid w:val="00CF7E30"/>
    <w:rsid w:val="00D12601"/>
    <w:rsid w:val="00D164EA"/>
    <w:rsid w:val="00D30BF9"/>
    <w:rsid w:val="00D33B81"/>
    <w:rsid w:val="00D33C18"/>
    <w:rsid w:val="00D36241"/>
    <w:rsid w:val="00D568E0"/>
    <w:rsid w:val="00D56CC4"/>
    <w:rsid w:val="00D6008A"/>
    <w:rsid w:val="00D60F1D"/>
    <w:rsid w:val="00D65B5B"/>
    <w:rsid w:val="00D677D6"/>
    <w:rsid w:val="00D830FF"/>
    <w:rsid w:val="00DB5FDB"/>
    <w:rsid w:val="00DC70AD"/>
    <w:rsid w:val="00DD1301"/>
    <w:rsid w:val="00DE22EA"/>
    <w:rsid w:val="00E0630A"/>
    <w:rsid w:val="00E37EEE"/>
    <w:rsid w:val="00E41E10"/>
    <w:rsid w:val="00E42CCD"/>
    <w:rsid w:val="00E4337C"/>
    <w:rsid w:val="00E44373"/>
    <w:rsid w:val="00E6539E"/>
    <w:rsid w:val="00E723A8"/>
    <w:rsid w:val="00E90678"/>
    <w:rsid w:val="00E93F52"/>
    <w:rsid w:val="00EB01B9"/>
    <w:rsid w:val="00ED5500"/>
    <w:rsid w:val="00EE5949"/>
    <w:rsid w:val="00EF2A91"/>
    <w:rsid w:val="00EF6A0E"/>
    <w:rsid w:val="00F04610"/>
    <w:rsid w:val="00F0756D"/>
    <w:rsid w:val="00F12DAE"/>
    <w:rsid w:val="00F23934"/>
    <w:rsid w:val="00F30327"/>
    <w:rsid w:val="00F32C45"/>
    <w:rsid w:val="00F35505"/>
    <w:rsid w:val="00F372C8"/>
    <w:rsid w:val="00F70BEA"/>
    <w:rsid w:val="00F76B69"/>
    <w:rsid w:val="00F835C8"/>
    <w:rsid w:val="00F91C62"/>
    <w:rsid w:val="00F92BE3"/>
    <w:rsid w:val="00FA76EB"/>
    <w:rsid w:val="00FB1F78"/>
    <w:rsid w:val="00FB298B"/>
    <w:rsid w:val="00FE6F60"/>
    <w:rsid w:val="00FE78F8"/>
    <w:rsid w:val="00FF0C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350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693509"/>
    <w:pPr>
      <w:spacing w:after="200" w:line="276" w:lineRule="auto"/>
      <w:ind w:left="720"/>
      <w:contextualSpacing/>
    </w:pPr>
    <w:rPr>
      <w:rFonts w:ascii="Calibri" w:hAnsi="Calibri"/>
      <w:sz w:val="22"/>
      <w:szCs w:val="22"/>
    </w:rPr>
  </w:style>
  <w:style w:type="paragraph" w:customStyle="1" w:styleId="a3">
    <w:name w:val="Знак"/>
    <w:basedOn w:val="a"/>
    <w:rsid w:val="00C974F4"/>
    <w:pPr>
      <w:widowControl w:val="0"/>
      <w:adjustRightInd w:val="0"/>
      <w:spacing w:line="360" w:lineRule="atLeast"/>
      <w:jc w:val="both"/>
    </w:pPr>
    <w:rPr>
      <w:rFonts w:ascii="Verdana" w:hAnsi="Verdana" w:cs="Verdana"/>
      <w:sz w:val="20"/>
      <w:szCs w:val="20"/>
      <w:lang w:val="en-US" w:eastAsia="en-US"/>
    </w:rPr>
  </w:style>
  <w:style w:type="paragraph" w:customStyle="1" w:styleId="Default">
    <w:name w:val="Default"/>
    <w:rsid w:val="00BF350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rsid w:val="00BF3507"/>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BF350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List Paragraph"/>
    <w:basedOn w:val="a"/>
    <w:uiPriority w:val="34"/>
    <w:qFormat/>
    <w:rsid w:val="00BF3507"/>
    <w:pPr>
      <w:spacing w:after="200" w:line="276" w:lineRule="auto"/>
      <w:ind w:left="720"/>
      <w:contextualSpacing/>
    </w:pPr>
    <w:rPr>
      <w:rFonts w:asciiTheme="minorHAnsi" w:eastAsiaTheme="minorHAnsi" w:hAnsiTheme="minorHAnsi" w:cstheme="minorBidi"/>
      <w:sz w:val="22"/>
      <w:szCs w:val="22"/>
      <w:lang w:eastAsia="en-US"/>
    </w:rPr>
  </w:style>
  <w:style w:type="paragraph" w:styleId="a5">
    <w:name w:val="Normal (Web)"/>
    <w:basedOn w:val="a"/>
    <w:uiPriority w:val="99"/>
    <w:rsid w:val="00BF3507"/>
    <w:pPr>
      <w:spacing w:before="100" w:beforeAutospacing="1" w:after="100" w:afterAutospacing="1"/>
    </w:pPr>
  </w:style>
  <w:style w:type="paragraph" w:styleId="a6">
    <w:name w:val="header"/>
    <w:basedOn w:val="a"/>
    <w:link w:val="a7"/>
    <w:uiPriority w:val="99"/>
    <w:unhideWhenUsed/>
    <w:rsid w:val="00BF3507"/>
    <w:pPr>
      <w:tabs>
        <w:tab w:val="center" w:pos="4677"/>
        <w:tab w:val="right" w:pos="9355"/>
      </w:tabs>
    </w:pPr>
  </w:style>
  <w:style w:type="character" w:customStyle="1" w:styleId="a7">
    <w:name w:val="Верхний колонтитул Знак"/>
    <w:basedOn w:val="a0"/>
    <w:link w:val="a6"/>
    <w:uiPriority w:val="99"/>
    <w:rsid w:val="00BF3507"/>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BF3507"/>
    <w:pPr>
      <w:tabs>
        <w:tab w:val="center" w:pos="4677"/>
        <w:tab w:val="right" w:pos="9355"/>
      </w:tabs>
    </w:pPr>
  </w:style>
  <w:style w:type="character" w:customStyle="1" w:styleId="a9">
    <w:name w:val="Нижний колонтитул Знак"/>
    <w:basedOn w:val="a0"/>
    <w:link w:val="a8"/>
    <w:uiPriority w:val="99"/>
    <w:rsid w:val="00BF3507"/>
    <w:rPr>
      <w:rFonts w:ascii="Times New Roman" w:eastAsia="Times New Roman" w:hAnsi="Times New Roman" w:cs="Times New Roman"/>
      <w:sz w:val="24"/>
      <w:szCs w:val="24"/>
      <w:lang w:eastAsia="ru-RU"/>
    </w:rPr>
  </w:style>
  <w:style w:type="paragraph" w:styleId="aa">
    <w:name w:val="No Spacing"/>
    <w:link w:val="ab"/>
    <w:uiPriority w:val="1"/>
    <w:qFormat/>
    <w:rsid w:val="005E4B3F"/>
    <w:pPr>
      <w:spacing w:after="0" w:line="240" w:lineRule="auto"/>
    </w:pPr>
    <w:rPr>
      <w:rFonts w:ascii="Calibri" w:eastAsia="Times New Roman" w:hAnsi="Calibri" w:cs="Times New Roman"/>
      <w:lang w:eastAsia="ru-RU"/>
    </w:rPr>
  </w:style>
  <w:style w:type="character" w:customStyle="1" w:styleId="ab">
    <w:name w:val="Без интервала Знак"/>
    <w:link w:val="aa"/>
    <w:uiPriority w:val="1"/>
    <w:locked/>
    <w:rsid w:val="004C6402"/>
    <w:rPr>
      <w:rFonts w:ascii="Calibri" w:eastAsia="Times New Roman" w:hAnsi="Calibri" w:cs="Times New Roman"/>
      <w:lang w:eastAsia="ru-RU"/>
    </w:rPr>
  </w:style>
  <w:style w:type="paragraph" w:styleId="ac">
    <w:name w:val="Body Text"/>
    <w:basedOn w:val="a"/>
    <w:link w:val="ad"/>
    <w:semiHidden/>
    <w:rsid w:val="00535065"/>
    <w:pPr>
      <w:spacing w:line="276" w:lineRule="auto"/>
      <w:ind w:firstLine="567"/>
      <w:jc w:val="both"/>
    </w:pPr>
    <w:rPr>
      <w:sz w:val="28"/>
      <w:szCs w:val="28"/>
    </w:rPr>
  </w:style>
  <w:style w:type="character" w:customStyle="1" w:styleId="ad">
    <w:name w:val="Основной текст Знак"/>
    <w:basedOn w:val="a0"/>
    <w:link w:val="ac"/>
    <w:semiHidden/>
    <w:rsid w:val="00535065"/>
    <w:rPr>
      <w:rFonts w:ascii="Times New Roman" w:eastAsia="Times New Roman" w:hAnsi="Times New Roman" w:cs="Times New Roman"/>
      <w:sz w:val="28"/>
      <w:szCs w:val="28"/>
      <w:lang w:eastAsia="ru-RU"/>
    </w:rPr>
  </w:style>
  <w:style w:type="character" w:styleId="ae">
    <w:name w:val="Hyperlink"/>
    <w:basedOn w:val="a0"/>
    <w:uiPriority w:val="99"/>
    <w:unhideWhenUsed/>
    <w:rsid w:val="00535065"/>
    <w:rPr>
      <w:color w:val="0000FF" w:themeColor="hyperlink"/>
      <w:u w:val="single"/>
    </w:rPr>
  </w:style>
  <w:style w:type="paragraph" w:styleId="2">
    <w:name w:val="Body Text 2"/>
    <w:basedOn w:val="a"/>
    <w:link w:val="20"/>
    <w:uiPriority w:val="99"/>
    <w:semiHidden/>
    <w:unhideWhenUsed/>
    <w:rsid w:val="00000407"/>
    <w:pPr>
      <w:spacing w:after="120" w:line="480" w:lineRule="auto"/>
    </w:pPr>
  </w:style>
  <w:style w:type="character" w:customStyle="1" w:styleId="20">
    <w:name w:val="Основной текст 2 Знак"/>
    <w:basedOn w:val="a0"/>
    <w:link w:val="2"/>
    <w:uiPriority w:val="99"/>
    <w:semiHidden/>
    <w:rsid w:val="00000407"/>
    <w:rPr>
      <w:rFonts w:ascii="Times New Roman" w:eastAsia="Times New Roman" w:hAnsi="Times New Roman" w:cs="Times New Roman"/>
      <w:sz w:val="24"/>
      <w:szCs w:val="24"/>
      <w:lang w:eastAsia="ru-RU"/>
    </w:rPr>
  </w:style>
  <w:style w:type="paragraph" w:styleId="af">
    <w:name w:val="Balloon Text"/>
    <w:basedOn w:val="a"/>
    <w:link w:val="af0"/>
    <w:uiPriority w:val="99"/>
    <w:semiHidden/>
    <w:unhideWhenUsed/>
    <w:rsid w:val="00000407"/>
    <w:rPr>
      <w:rFonts w:ascii="Tahoma" w:hAnsi="Tahoma" w:cs="Tahoma"/>
      <w:sz w:val="16"/>
      <w:szCs w:val="16"/>
    </w:rPr>
  </w:style>
  <w:style w:type="character" w:customStyle="1" w:styleId="af0">
    <w:name w:val="Текст выноски Знак"/>
    <w:basedOn w:val="a0"/>
    <w:link w:val="af"/>
    <w:uiPriority w:val="99"/>
    <w:semiHidden/>
    <w:rsid w:val="00000407"/>
    <w:rPr>
      <w:rFonts w:ascii="Tahoma" w:eastAsia="Times New Roman" w:hAnsi="Tahoma" w:cs="Tahoma"/>
      <w:sz w:val="16"/>
      <w:szCs w:val="16"/>
      <w:lang w:eastAsia="ru-RU"/>
    </w:rPr>
  </w:style>
  <w:style w:type="character" w:customStyle="1" w:styleId="af1">
    <w:name w:val="Основной текст_"/>
    <w:link w:val="10"/>
    <w:locked/>
    <w:rsid w:val="007E46D4"/>
    <w:rPr>
      <w:rFonts w:ascii="Times New Roman" w:eastAsia="Times New Roman" w:hAnsi="Times New Roman" w:cs="Times New Roman"/>
      <w:sz w:val="23"/>
      <w:szCs w:val="23"/>
      <w:shd w:val="clear" w:color="auto" w:fill="FFFFFF"/>
    </w:rPr>
  </w:style>
  <w:style w:type="paragraph" w:customStyle="1" w:styleId="10">
    <w:name w:val="Основной текст1"/>
    <w:basedOn w:val="a"/>
    <w:link w:val="af1"/>
    <w:rsid w:val="007E46D4"/>
    <w:pPr>
      <w:shd w:val="clear" w:color="auto" w:fill="FFFFFF"/>
      <w:spacing w:line="0" w:lineRule="atLeast"/>
    </w:pPr>
    <w:rPr>
      <w:sz w:val="23"/>
      <w:szCs w:val="23"/>
      <w:lang w:eastAsia="en-US"/>
    </w:rPr>
  </w:style>
  <w:style w:type="paragraph" w:styleId="HTML">
    <w:name w:val="HTML Preformatted"/>
    <w:basedOn w:val="a"/>
    <w:link w:val="HTML0"/>
    <w:rsid w:val="00827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827705"/>
    <w:rPr>
      <w:rFonts w:ascii="Courier New" w:eastAsia="Times New Roman" w:hAnsi="Courier New" w:cs="Courier New"/>
      <w:sz w:val="20"/>
      <w:szCs w:val="20"/>
      <w:lang w:eastAsia="ru-RU"/>
    </w:rPr>
  </w:style>
  <w:style w:type="paragraph" w:customStyle="1" w:styleId="CharChar">
    <w:name w:val="Знак Char Char Знак Знак Знак Знак"/>
    <w:basedOn w:val="a"/>
    <w:rsid w:val="00184668"/>
    <w:pPr>
      <w:spacing w:after="160" w:line="240" w:lineRule="exact"/>
    </w:pPr>
    <w:rPr>
      <w:rFonts w:ascii="Verdana" w:hAnsi="Verdana" w:cs="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350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693509"/>
    <w:pPr>
      <w:spacing w:after="200" w:line="276" w:lineRule="auto"/>
      <w:ind w:left="720"/>
      <w:contextualSpacing/>
    </w:pPr>
    <w:rPr>
      <w:rFonts w:ascii="Calibri" w:hAnsi="Calibri"/>
      <w:sz w:val="22"/>
      <w:szCs w:val="22"/>
    </w:rPr>
  </w:style>
  <w:style w:type="paragraph" w:customStyle="1" w:styleId="a3">
    <w:name w:val="Знак"/>
    <w:basedOn w:val="a"/>
    <w:rsid w:val="00C974F4"/>
    <w:pPr>
      <w:widowControl w:val="0"/>
      <w:adjustRightInd w:val="0"/>
      <w:spacing w:line="360" w:lineRule="atLeast"/>
      <w:jc w:val="both"/>
    </w:pPr>
    <w:rPr>
      <w:rFonts w:ascii="Verdana" w:hAnsi="Verdana" w:cs="Verdana"/>
      <w:sz w:val="20"/>
      <w:szCs w:val="20"/>
      <w:lang w:val="en-US" w:eastAsia="en-US"/>
    </w:rPr>
  </w:style>
  <w:style w:type="paragraph" w:customStyle="1" w:styleId="Default">
    <w:name w:val="Default"/>
    <w:rsid w:val="00BF350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rsid w:val="00BF3507"/>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BF350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List Paragraph"/>
    <w:basedOn w:val="a"/>
    <w:uiPriority w:val="34"/>
    <w:qFormat/>
    <w:rsid w:val="00BF3507"/>
    <w:pPr>
      <w:spacing w:after="200" w:line="276" w:lineRule="auto"/>
      <w:ind w:left="720"/>
      <w:contextualSpacing/>
    </w:pPr>
    <w:rPr>
      <w:rFonts w:asciiTheme="minorHAnsi" w:eastAsiaTheme="minorHAnsi" w:hAnsiTheme="minorHAnsi" w:cstheme="minorBidi"/>
      <w:sz w:val="22"/>
      <w:szCs w:val="22"/>
      <w:lang w:eastAsia="en-US"/>
    </w:rPr>
  </w:style>
  <w:style w:type="paragraph" w:styleId="a5">
    <w:name w:val="Normal (Web)"/>
    <w:basedOn w:val="a"/>
    <w:uiPriority w:val="99"/>
    <w:rsid w:val="00BF3507"/>
    <w:pPr>
      <w:spacing w:before="100" w:beforeAutospacing="1" w:after="100" w:afterAutospacing="1"/>
    </w:pPr>
  </w:style>
  <w:style w:type="paragraph" w:styleId="a6">
    <w:name w:val="header"/>
    <w:basedOn w:val="a"/>
    <w:link w:val="a7"/>
    <w:uiPriority w:val="99"/>
    <w:unhideWhenUsed/>
    <w:rsid w:val="00BF3507"/>
    <w:pPr>
      <w:tabs>
        <w:tab w:val="center" w:pos="4677"/>
        <w:tab w:val="right" w:pos="9355"/>
      </w:tabs>
    </w:pPr>
  </w:style>
  <w:style w:type="character" w:customStyle="1" w:styleId="a7">
    <w:name w:val="Верхний колонтитул Знак"/>
    <w:basedOn w:val="a0"/>
    <w:link w:val="a6"/>
    <w:uiPriority w:val="99"/>
    <w:rsid w:val="00BF3507"/>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BF3507"/>
    <w:pPr>
      <w:tabs>
        <w:tab w:val="center" w:pos="4677"/>
        <w:tab w:val="right" w:pos="9355"/>
      </w:tabs>
    </w:pPr>
  </w:style>
  <w:style w:type="character" w:customStyle="1" w:styleId="a9">
    <w:name w:val="Нижний колонтитул Знак"/>
    <w:basedOn w:val="a0"/>
    <w:link w:val="a8"/>
    <w:uiPriority w:val="99"/>
    <w:rsid w:val="00BF3507"/>
    <w:rPr>
      <w:rFonts w:ascii="Times New Roman" w:eastAsia="Times New Roman" w:hAnsi="Times New Roman" w:cs="Times New Roman"/>
      <w:sz w:val="24"/>
      <w:szCs w:val="24"/>
      <w:lang w:eastAsia="ru-RU"/>
    </w:rPr>
  </w:style>
  <w:style w:type="paragraph" w:styleId="aa">
    <w:name w:val="No Spacing"/>
    <w:link w:val="ab"/>
    <w:uiPriority w:val="1"/>
    <w:qFormat/>
    <w:rsid w:val="005E4B3F"/>
    <w:pPr>
      <w:spacing w:after="0" w:line="240" w:lineRule="auto"/>
    </w:pPr>
    <w:rPr>
      <w:rFonts w:ascii="Calibri" w:eastAsia="Times New Roman" w:hAnsi="Calibri" w:cs="Times New Roman"/>
      <w:lang w:eastAsia="ru-RU"/>
    </w:rPr>
  </w:style>
  <w:style w:type="character" w:customStyle="1" w:styleId="ab">
    <w:name w:val="Без интервала Знак"/>
    <w:link w:val="aa"/>
    <w:uiPriority w:val="1"/>
    <w:locked/>
    <w:rsid w:val="004C6402"/>
    <w:rPr>
      <w:rFonts w:ascii="Calibri" w:eastAsia="Times New Roman" w:hAnsi="Calibri" w:cs="Times New Roman"/>
      <w:lang w:eastAsia="ru-RU"/>
    </w:rPr>
  </w:style>
  <w:style w:type="paragraph" w:styleId="ac">
    <w:name w:val="Body Text"/>
    <w:basedOn w:val="a"/>
    <w:link w:val="ad"/>
    <w:semiHidden/>
    <w:rsid w:val="00535065"/>
    <w:pPr>
      <w:spacing w:line="276" w:lineRule="auto"/>
      <w:ind w:firstLine="567"/>
      <w:jc w:val="both"/>
    </w:pPr>
    <w:rPr>
      <w:sz w:val="28"/>
      <w:szCs w:val="28"/>
    </w:rPr>
  </w:style>
  <w:style w:type="character" w:customStyle="1" w:styleId="ad">
    <w:name w:val="Основной текст Знак"/>
    <w:basedOn w:val="a0"/>
    <w:link w:val="ac"/>
    <w:semiHidden/>
    <w:rsid w:val="00535065"/>
    <w:rPr>
      <w:rFonts w:ascii="Times New Roman" w:eastAsia="Times New Roman" w:hAnsi="Times New Roman" w:cs="Times New Roman"/>
      <w:sz w:val="28"/>
      <w:szCs w:val="28"/>
      <w:lang w:eastAsia="ru-RU"/>
    </w:rPr>
  </w:style>
  <w:style w:type="character" w:styleId="ae">
    <w:name w:val="Hyperlink"/>
    <w:basedOn w:val="a0"/>
    <w:uiPriority w:val="99"/>
    <w:unhideWhenUsed/>
    <w:rsid w:val="00535065"/>
    <w:rPr>
      <w:color w:val="0000FF" w:themeColor="hyperlink"/>
      <w:u w:val="single"/>
    </w:rPr>
  </w:style>
  <w:style w:type="paragraph" w:styleId="2">
    <w:name w:val="Body Text 2"/>
    <w:basedOn w:val="a"/>
    <w:link w:val="20"/>
    <w:uiPriority w:val="99"/>
    <w:semiHidden/>
    <w:unhideWhenUsed/>
    <w:rsid w:val="00000407"/>
    <w:pPr>
      <w:spacing w:after="120" w:line="480" w:lineRule="auto"/>
    </w:pPr>
  </w:style>
  <w:style w:type="character" w:customStyle="1" w:styleId="20">
    <w:name w:val="Основной текст 2 Знак"/>
    <w:basedOn w:val="a0"/>
    <w:link w:val="2"/>
    <w:uiPriority w:val="99"/>
    <w:semiHidden/>
    <w:rsid w:val="00000407"/>
    <w:rPr>
      <w:rFonts w:ascii="Times New Roman" w:eastAsia="Times New Roman" w:hAnsi="Times New Roman" w:cs="Times New Roman"/>
      <w:sz w:val="24"/>
      <w:szCs w:val="24"/>
      <w:lang w:eastAsia="ru-RU"/>
    </w:rPr>
  </w:style>
  <w:style w:type="paragraph" w:styleId="af">
    <w:name w:val="Balloon Text"/>
    <w:basedOn w:val="a"/>
    <w:link w:val="af0"/>
    <w:uiPriority w:val="99"/>
    <w:semiHidden/>
    <w:unhideWhenUsed/>
    <w:rsid w:val="00000407"/>
    <w:rPr>
      <w:rFonts w:ascii="Tahoma" w:hAnsi="Tahoma" w:cs="Tahoma"/>
      <w:sz w:val="16"/>
      <w:szCs w:val="16"/>
    </w:rPr>
  </w:style>
  <w:style w:type="character" w:customStyle="1" w:styleId="af0">
    <w:name w:val="Текст выноски Знак"/>
    <w:basedOn w:val="a0"/>
    <w:link w:val="af"/>
    <w:uiPriority w:val="99"/>
    <w:semiHidden/>
    <w:rsid w:val="00000407"/>
    <w:rPr>
      <w:rFonts w:ascii="Tahoma" w:eastAsia="Times New Roman" w:hAnsi="Tahoma" w:cs="Tahoma"/>
      <w:sz w:val="16"/>
      <w:szCs w:val="16"/>
      <w:lang w:eastAsia="ru-RU"/>
    </w:rPr>
  </w:style>
  <w:style w:type="character" w:customStyle="1" w:styleId="af1">
    <w:name w:val="Основной текст_"/>
    <w:link w:val="10"/>
    <w:locked/>
    <w:rsid w:val="007E46D4"/>
    <w:rPr>
      <w:rFonts w:ascii="Times New Roman" w:eastAsia="Times New Roman" w:hAnsi="Times New Roman" w:cs="Times New Roman"/>
      <w:sz w:val="23"/>
      <w:szCs w:val="23"/>
      <w:shd w:val="clear" w:color="auto" w:fill="FFFFFF"/>
    </w:rPr>
  </w:style>
  <w:style w:type="paragraph" w:customStyle="1" w:styleId="10">
    <w:name w:val="Основной текст1"/>
    <w:basedOn w:val="a"/>
    <w:link w:val="af1"/>
    <w:rsid w:val="007E46D4"/>
    <w:pPr>
      <w:shd w:val="clear" w:color="auto" w:fill="FFFFFF"/>
      <w:spacing w:line="0" w:lineRule="atLeast"/>
    </w:pPr>
    <w:rPr>
      <w:sz w:val="23"/>
      <w:szCs w:val="23"/>
      <w:lang w:eastAsia="en-US"/>
    </w:rPr>
  </w:style>
  <w:style w:type="paragraph" w:styleId="HTML">
    <w:name w:val="HTML Preformatted"/>
    <w:basedOn w:val="a"/>
    <w:link w:val="HTML0"/>
    <w:rsid w:val="00827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827705"/>
    <w:rPr>
      <w:rFonts w:ascii="Courier New" w:eastAsia="Times New Roman" w:hAnsi="Courier New" w:cs="Courier New"/>
      <w:sz w:val="20"/>
      <w:szCs w:val="20"/>
      <w:lang w:eastAsia="ru-RU"/>
    </w:rPr>
  </w:style>
  <w:style w:type="paragraph" w:customStyle="1" w:styleId="CharChar">
    <w:name w:val="Знак Char Char Знак Знак Знак Знак"/>
    <w:basedOn w:val="a"/>
    <w:rsid w:val="00184668"/>
    <w:pPr>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413364">
      <w:bodyDiv w:val="1"/>
      <w:marLeft w:val="0"/>
      <w:marRight w:val="0"/>
      <w:marTop w:val="0"/>
      <w:marBottom w:val="0"/>
      <w:divBdr>
        <w:top w:val="none" w:sz="0" w:space="0" w:color="auto"/>
        <w:left w:val="none" w:sz="0" w:space="0" w:color="auto"/>
        <w:bottom w:val="none" w:sz="0" w:space="0" w:color="auto"/>
        <w:right w:val="none" w:sz="0" w:space="0" w:color="auto"/>
      </w:divBdr>
    </w:div>
    <w:div w:id="423649470">
      <w:bodyDiv w:val="1"/>
      <w:marLeft w:val="0"/>
      <w:marRight w:val="0"/>
      <w:marTop w:val="0"/>
      <w:marBottom w:val="0"/>
      <w:divBdr>
        <w:top w:val="none" w:sz="0" w:space="0" w:color="auto"/>
        <w:left w:val="none" w:sz="0" w:space="0" w:color="auto"/>
        <w:bottom w:val="none" w:sz="0" w:space="0" w:color="auto"/>
        <w:right w:val="none" w:sz="0" w:space="0" w:color="auto"/>
      </w:divBdr>
    </w:div>
    <w:div w:id="429159978">
      <w:bodyDiv w:val="1"/>
      <w:marLeft w:val="0"/>
      <w:marRight w:val="0"/>
      <w:marTop w:val="0"/>
      <w:marBottom w:val="0"/>
      <w:divBdr>
        <w:top w:val="none" w:sz="0" w:space="0" w:color="auto"/>
        <w:left w:val="none" w:sz="0" w:space="0" w:color="auto"/>
        <w:bottom w:val="none" w:sz="0" w:space="0" w:color="auto"/>
        <w:right w:val="none" w:sz="0" w:space="0" w:color="auto"/>
      </w:divBdr>
    </w:div>
    <w:div w:id="703478201">
      <w:bodyDiv w:val="1"/>
      <w:marLeft w:val="0"/>
      <w:marRight w:val="0"/>
      <w:marTop w:val="0"/>
      <w:marBottom w:val="0"/>
      <w:divBdr>
        <w:top w:val="none" w:sz="0" w:space="0" w:color="auto"/>
        <w:left w:val="none" w:sz="0" w:space="0" w:color="auto"/>
        <w:bottom w:val="none" w:sz="0" w:space="0" w:color="auto"/>
        <w:right w:val="none" w:sz="0" w:space="0" w:color="auto"/>
      </w:divBdr>
    </w:div>
    <w:div w:id="106910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google.ru/url?sa=t&amp;rct=j&amp;q=&amp;esrc=s&amp;source=web&amp;cd=1&amp;ved=0ahUKEwi956zUpbHMAhWCvxQKHTuCAOAQFggbMAA&amp;url=https%3A%2F%2Frussia.travel%2F&amp;usg=AFQjCNEpl8BMA587M_40Y6rY_3o-3WnIgg&amp;bvm=bv.120853415,d.d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A9D23-04E6-44DA-8579-D3B2D0B26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1848</TotalTime>
  <Pages>13</Pages>
  <Words>5091</Words>
  <Characters>29023</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34046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Zakirova</cp:lastModifiedBy>
  <cp:revision>136</cp:revision>
  <cp:lastPrinted>2017-02-19T13:53:00Z</cp:lastPrinted>
  <dcterms:created xsi:type="dcterms:W3CDTF">2017-02-10T04:11:00Z</dcterms:created>
  <dcterms:modified xsi:type="dcterms:W3CDTF">2017-03-01T04:45:00Z</dcterms:modified>
</cp:coreProperties>
</file>